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D" w:rsidRPr="005A4FBD" w:rsidRDefault="005A4FBD" w:rsidP="005A4FBD">
      <w:pPr>
        <w:snapToGrid w:val="0"/>
        <w:spacing w:line="360" w:lineRule="auto"/>
        <w:ind w:firstLine="480"/>
        <w:jc w:val="center"/>
        <w:rPr>
          <w:rFonts w:ascii="黑体" w:eastAsia="黑体" w:hAnsi="黑体"/>
          <w:b/>
          <w:sz w:val="28"/>
          <w:szCs w:val="28"/>
        </w:rPr>
      </w:pPr>
      <w:r w:rsidRPr="005A4FBD">
        <w:rPr>
          <w:rFonts w:ascii="黑体" w:eastAsia="黑体" w:hAnsi="黑体" w:hint="eastAsia"/>
          <w:b/>
          <w:sz w:val="28"/>
          <w:szCs w:val="28"/>
        </w:rPr>
        <w:t>201</w:t>
      </w:r>
      <w:r w:rsidR="000F4A6B">
        <w:rPr>
          <w:rFonts w:ascii="黑体" w:eastAsia="黑体" w:hAnsi="黑体"/>
          <w:b/>
          <w:sz w:val="28"/>
          <w:szCs w:val="28"/>
        </w:rPr>
        <w:t>9</w:t>
      </w:r>
      <w:r w:rsidRPr="005A4FBD">
        <w:rPr>
          <w:rFonts w:ascii="黑体" w:eastAsia="黑体" w:hAnsi="黑体" w:hint="eastAsia"/>
          <w:b/>
          <w:sz w:val="28"/>
          <w:szCs w:val="28"/>
        </w:rPr>
        <w:t>年上海中医药大学</w:t>
      </w:r>
      <w:r w:rsidR="00194A0D">
        <w:rPr>
          <w:rFonts w:ascii="黑体" w:eastAsia="黑体" w:hAnsi="黑体" w:hint="eastAsia"/>
          <w:b/>
          <w:sz w:val="28"/>
          <w:szCs w:val="28"/>
        </w:rPr>
        <w:t>高等学历继续教育</w:t>
      </w:r>
      <w:r w:rsidRPr="005A4FBD">
        <w:rPr>
          <w:rFonts w:ascii="黑体" w:eastAsia="黑体" w:hAnsi="黑体" w:hint="eastAsia"/>
          <w:b/>
          <w:sz w:val="28"/>
          <w:szCs w:val="28"/>
        </w:rPr>
        <w:t>招生简章</w:t>
      </w:r>
    </w:p>
    <w:p w:rsidR="005A4FBD" w:rsidRPr="00194A0D" w:rsidRDefault="005A4FBD" w:rsidP="005A4FBD">
      <w:pPr>
        <w:snapToGrid w:val="0"/>
        <w:spacing w:line="360" w:lineRule="auto"/>
        <w:ind w:firstLine="480"/>
        <w:jc w:val="center"/>
        <w:rPr>
          <w:b/>
          <w:sz w:val="28"/>
          <w:szCs w:val="28"/>
        </w:rPr>
      </w:pPr>
    </w:p>
    <w:p w:rsidR="00B76613" w:rsidRPr="00781789" w:rsidRDefault="00781789" w:rsidP="00B76613">
      <w:pPr>
        <w:spacing w:line="360" w:lineRule="auto"/>
        <w:ind w:firstLine="630"/>
        <w:rPr>
          <w:sz w:val="24"/>
        </w:rPr>
      </w:pPr>
      <w:r w:rsidRPr="005856C4">
        <w:rPr>
          <w:rFonts w:hint="eastAsia"/>
          <w:sz w:val="24"/>
        </w:rPr>
        <w:t>上海中医药大学成立于</w:t>
      </w:r>
      <w:r w:rsidRPr="005856C4">
        <w:rPr>
          <w:rFonts w:hint="eastAsia"/>
          <w:sz w:val="24"/>
        </w:rPr>
        <w:t>1956</w:t>
      </w:r>
      <w:r w:rsidRPr="005856C4">
        <w:rPr>
          <w:rFonts w:hint="eastAsia"/>
          <w:sz w:val="24"/>
        </w:rPr>
        <w:t>年，是新中国诞生后国家首批建立的</w:t>
      </w:r>
      <w:r w:rsidR="002D26D7" w:rsidRPr="005856C4">
        <w:rPr>
          <w:rFonts w:hint="eastAsia"/>
          <w:sz w:val="24"/>
        </w:rPr>
        <w:t>四所</w:t>
      </w:r>
      <w:r w:rsidRPr="005856C4">
        <w:rPr>
          <w:rFonts w:hint="eastAsia"/>
          <w:sz w:val="24"/>
        </w:rPr>
        <w:t>中医药高等院校之一，是教育部与地方政府“部市共建”的中医药院校，也是上海市重点建设的高水平大学。</w:t>
      </w:r>
      <w:r w:rsidR="00095D9F" w:rsidRPr="0043520E">
        <w:rPr>
          <w:rFonts w:hint="eastAsia"/>
          <w:sz w:val="24"/>
        </w:rPr>
        <w:t>学校</w:t>
      </w:r>
      <w:r w:rsidR="0043520E" w:rsidRPr="0043520E">
        <w:rPr>
          <w:rFonts w:hint="eastAsia"/>
          <w:sz w:val="24"/>
        </w:rPr>
        <w:t>拥有</w:t>
      </w:r>
      <w:r w:rsidR="00143277" w:rsidRPr="0043520E">
        <w:rPr>
          <w:rFonts w:hint="eastAsia"/>
          <w:sz w:val="24"/>
        </w:rPr>
        <w:t>1</w:t>
      </w:r>
      <w:r w:rsidR="00143277" w:rsidRPr="0043520E">
        <w:rPr>
          <w:sz w:val="24"/>
        </w:rPr>
        <w:t>4</w:t>
      </w:r>
      <w:r w:rsidR="00143277" w:rsidRPr="0043520E">
        <w:rPr>
          <w:sz w:val="24"/>
        </w:rPr>
        <w:t>个学院</w:t>
      </w:r>
      <w:r w:rsidR="00143277" w:rsidRPr="0043520E">
        <w:rPr>
          <w:rFonts w:hint="eastAsia"/>
          <w:sz w:val="24"/>
        </w:rPr>
        <w:t>、部、中心</w:t>
      </w:r>
      <w:r w:rsidR="00B76613" w:rsidRPr="0043520E">
        <w:rPr>
          <w:rFonts w:hint="eastAsia"/>
          <w:sz w:val="24"/>
        </w:rPr>
        <w:t>，</w:t>
      </w:r>
      <w:r w:rsidR="00143277" w:rsidRPr="0043520E">
        <w:rPr>
          <w:sz w:val="24"/>
        </w:rPr>
        <w:t>23</w:t>
      </w:r>
      <w:r w:rsidR="00143277" w:rsidRPr="0043520E">
        <w:rPr>
          <w:sz w:val="24"/>
        </w:rPr>
        <w:t>个研究所</w:t>
      </w:r>
      <w:r w:rsidR="0043520E" w:rsidRPr="0043520E">
        <w:rPr>
          <w:rFonts w:hint="eastAsia"/>
          <w:sz w:val="24"/>
        </w:rPr>
        <w:t>，</w:t>
      </w:r>
      <w:r w:rsidR="00143277" w:rsidRPr="0043520E">
        <w:rPr>
          <w:rFonts w:hint="eastAsia"/>
          <w:sz w:val="24"/>
        </w:rPr>
        <w:t>3</w:t>
      </w:r>
      <w:r w:rsidR="00143277" w:rsidRPr="0043520E">
        <w:rPr>
          <w:rFonts w:hint="eastAsia"/>
          <w:sz w:val="24"/>
        </w:rPr>
        <w:t>名两院院士、</w:t>
      </w:r>
      <w:r w:rsidR="00143277" w:rsidRPr="0043520E">
        <w:rPr>
          <w:rFonts w:hint="eastAsia"/>
          <w:sz w:val="24"/>
        </w:rPr>
        <w:t>2</w:t>
      </w:r>
      <w:r w:rsidR="00143277" w:rsidRPr="0043520E">
        <w:rPr>
          <w:rFonts w:hint="eastAsia"/>
          <w:sz w:val="24"/>
        </w:rPr>
        <w:t>名国医大师，以及多名国家级教学名师、中医药高等学校教学名师、全国名中医、国家级“百千万”人才、上海市教书育人楷模。</w:t>
      </w:r>
      <w:r w:rsidR="009C73F6">
        <w:rPr>
          <w:rFonts w:hint="eastAsia"/>
          <w:sz w:val="24"/>
        </w:rPr>
        <w:t>拥有</w:t>
      </w:r>
      <w:r w:rsidR="00D74398" w:rsidRPr="005856C4">
        <w:rPr>
          <w:rFonts w:hint="eastAsia"/>
          <w:sz w:val="24"/>
        </w:rPr>
        <w:t>中医学、中西医结合、中药学</w:t>
      </w:r>
      <w:r w:rsidR="00D74398" w:rsidRPr="005856C4">
        <w:rPr>
          <w:rFonts w:hint="eastAsia"/>
          <w:sz w:val="24"/>
        </w:rPr>
        <w:t>3</w:t>
      </w:r>
      <w:r w:rsidR="00D74398" w:rsidRPr="005856C4">
        <w:rPr>
          <w:rFonts w:hint="eastAsia"/>
          <w:sz w:val="24"/>
        </w:rPr>
        <w:t>个一级学科及中医</w:t>
      </w:r>
      <w:r w:rsidR="00D74398" w:rsidRPr="005856C4">
        <w:rPr>
          <w:rFonts w:hint="eastAsia"/>
          <w:sz w:val="24"/>
        </w:rPr>
        <w:t>1</w:t>
      </w:r>
      <w:r w:rsidR="00D74398" w:rsidRPr="005856C4">
        <w:rPr>
          <w:rFonts w:hint="eastAsia"/>
          <w:sz w:val="24"/>
        </w:rPr>
        <w:t>个专业学位类别（领域）博士学位授权点，中医学、中西医结合、中药学</w:t>
      </w:r>
      <w:r w:rsidR="00D74398" w:rsidRPr="005856C4">
        <w:rPr>
          <w:rFonts w:hint="eastAsia"/>
          <w:sz w:val="24"/>
        </w:rPr>
        <w:t>3</w:t>
      </w:r>
      <w:r w:rsidR="00D74398" w:rsidRPr="005856C4">
        <w:rPr>
          <w:rFonts w:hint="eastAsia"/>
          <w:sz w:val="24"/>
        </w:rPr>
        <w:t>个一级学科及中医、中药学、护理、翻译</w:t>
      </w:r>
      <w:r w:rsidR="00A11AD6">
        <w:rPr>
          <w:rFonts w:hint="eastAsia"/>
          <w:sz w:val="24"/>
        </w:rPr>
        <w:t>、</w:t>
      </w:r>
      <w:r w:rsidR="00A11AD6" w:rsidRPr="005856C4">
        <w:rPr>
          <w:rFonts w:hint="eastAsia"/>
          <w:sz w:val="24"/>
        </w:rPr>
        <w:t>科学技术史、医学技术、公共卫生</w:t>
      </w:r>
      <w:r w:rsidR="00A11AD6">
        <w:rPr>
          <w:sz w:val="24"/>
        </w:rPr>
        <w:t>7</w:t>
      </w:r>
      <w:r w:rsidR="00D74398" w:rsidRPr="005856C4">
        <w:rPr>
          <w:rFonts w:hint="eastAsia"/>
          <w:sz w:val="24"/>
        </w:rPr>
        <w:t>个专业学位类别（领域）硕士学位授权点</w:t>
      </w:r>
      <w:r w:rsidR="00143277">
        <w:rPr>
          <w:rFonts w:hint="eastAsia"/>
          <w:sz w:val="24"/>
        </w:rPr>
        <w:t>，</w:t>
      </w:r>
      <w:r w:rsidR="00B76613" w:rsidRPr="00781789">
        <w:rPr>
          <w:rFonts w:hint="eastAsia"/>
          <w:sz w:val="24"/>
        </w:rPr>
        <w:t>1</w:t>
      </w:r>
      <w:r w:rsidR="00B76613">
        <w:rPr>
          <w:sz w:val="24"/>
        </w:rPr>
        <w:t>6</w:t>
      </w:r>
      <w:r w:rsidR="00B76613" w:rsidRPr="00781789">
        <w:rPr>
          <w:rFonts w:hint="eastAsia"/>
          <w:sz w:val="24"/>
        </w:rPr>
        <w:t>个本、专科专业</w:t>
      </w:r>
      <w:r w:rsidR="009C73F6">
        <w:rPr>
          <w:rFonts w:hint="eastAsia"/>
          <w:sz w:val="24"/>
        </w:rPr>
        <w:t>。</w:t>
      </w:r>
      <w:r w:rsidR="00B76613" w:rsidRPr="00781789">
        <w:rPr>
          <w:rFonts w:hint="eastAsia"/>
          <w:sz w:val="24"/>
        </w:rPr>
        <w:t>拥有</w:t>
      </w:r>
      <w:r w:rsidR="00B76613" w:rsidRPr="00781789">
        <w:rPr>
          <w:rFonts w:hint="eastAsia"/>
          <w:sz w:val="24"/>
        </w:rPr>
        <w:t>8</w:t>
      </w:r>
      <w:r w:rsidR="00B76613" w:rsidRPr="00781789">
        <w:rPr>
          <w:rFonts w:hint="eastAsia"/>
          <w:sz w:val="24"/>
        </w:rPr>
        <w:t>家附属医院，覆盖上海市所有三级中医、中西医结合医院。与</w:t>
      </w:r>
      <w:r w:rsidR="00B76613" w:rsidRPr="00781789">
        <w:rPr>
          <w:rFonts w:hint="eastAsia"/>
          <w:sz w:val="24"/>
        </w:rPr>
        <w:t>20</w:t>
      </w:r>
      <w:r w:rsidR="00B76613" w:rsidRPr="00781789">
        <w:rPr>
          <w:rFonts w:hint="eastAsia"/>
          <w:sz w:val="24"/>
        </w:rPr>
        <w:t>余个国家开展教育教学合作及海外中医中心建设。</w:t>
      </w:r>
    </w:p>
    <w:p w:rsidR="00781789" w:rsidRDefault="00D74398" w:rsidP="00781789">
      <w:pPr>
        <w:spacing w:line="360" w:lineRule="auto"/>
        <w:ind w:firstLine="630"/>
        <w:rPr>
          <w:rFonts w:ascii="华文楷体" w:eastAsia="华文楷体" w:hAnsi="华文楷体" w:cs="宋体"/>
          <w:kern w:val="0"/>
          <w:sz w:val="24"/>
        </w:rPr>
      </w:pPr>
      <w:r w:rsidRPr="005856C4">
        <w:rPr>
          <w:rFonts w:hint="eastAsia"/>
          <w:sz w:val="24"/>
        </w:rPr>
        <w:t>学校中医学、中药学入选教育部“双一流”学科建设。在全国第四轮学科评估中，中医学、中药学、中西医结合三个主干学科均被评为</w:t>
      </w:r>
      <w:r w:rsidRPr="005856C4">
        <w:rPr>
          <w:rFonts w:hint="eastAsia"/>
          <w:sz w:val="24"/>
        </w:rPr>
        <w:t>A+</w:t>
      </w:r>
      <w:r w:rsidRPr="005856C4">
        <w:rPr>
          <w:rFonts w:hint="eastAsia"/>
          <w:sz w:val="24"/>
        </w:rPr>
        <w:t>，数量位居全国中医药院校首位。</w:t>
      </w:r>
      <w:r w:rsidR="00781789" w:rsidRPr="005856C4">
        <w:rPr>
          <w:rFonts w:hint="eastAsia"/>
          <w:sz w:val="24"/>
        </w:rPr>
        <w:t>学校以建设世界一流中医药大学为目标，坚持“不重其全重其优、不重其大重其特、不重其名重其实”的办学理念，</w:t>
      </w:r>
      <w:r w:rsidRPr="005856C4">
        <w:rPr>
          <w:rFonts w:hint="eastAsia"/>
          <w:sz w:val="24"/>
        </w:rPr>
        <w:t>不忘初心、敢为人先、勇立潮头，经过</w:t>
      </w:r>
      <w:r w:rsidRPr="005856C4">
        <w:rPr>
          <w:rFonts w:hint="eastAsia"/>
          <w:sz w:val="24"/>
        </w:rPr>
        <w:t>60</w:t>
      </w:r>
      <w:r w:rsidRPr="005856C4">
        <w:rPr>
          <w:rFonts w:hint="eastAsia"/>
          <w:sz w:val="24"/>
        </w:rPr>
        <w:t>多年的建设，业已成为全国中医药教育改革与发展的领头雁。</w:t>
      </w:r>
    </w:p>
    <w:p w:rsidR="00913042" w:rsidRDefault="00913042" w:rsidP="00D74398">
      <w:pPr>
        <w:spacing w:line="360" w:lineRule="auto"/>
        <w:ind w:firstLine="630"/>
        <w:rPr>
          <w:sz w:val="24"/>
        </w:rPr>
      </w:pPr>
      <w:r>
        <w:rPr>
          <w:rFonts w:hint="eastAsia"/>
          <w:sz w:val="24"/>
        </w:rPr>
        <w:t>继续教育学院是</w:t>
      </w:r>
      <w:r w:rsidRPr="00F81442">
        <w:rPr>
          <w:rFonts w:hint="eastAsia"/>
          <w:sz w:val="24"/>
        </w:rPr>
        <w:t>学校专设的</w:t>
      </w:r>
      <w:r w:rsidR="005812B2">
        <w:rPr>
          <w:rFonts w:hint="eastAsia"/>
          <w:sz w:val="24"/>
        </w:rPr>
        <w:t>继续</w:t>
      </w:r>
      <w:r w:rsidRPr="00F81442">
        <w:rPr>
          <w:rFonts w:hint="eastAsia"/>
          <w:sz w:val="24"/>
        </w:rPr>
        <w:t>教育管理和办学机构，是学校构建中医药人才终身教育体系的重要载体和平台。</w:t>
      </w:r>
      <w:r w:rsidR="0012785F" w:rsidRPr="00F81442">
        <w:rPr>
          <w:rFonts w:hint="eastAsia"/>
          <w:sz w:val="24"/>
        </w:rPr>
        <w:t>学校的</w:t>
      </w:r>
      <w:r w:rsidR="002C2A7A">
        <w:rPr>
          <w:rFonts w:hint="eastAsia"/>
          <w:sz w:val="24"/>
        </w:rPr>
        <w:t>高等学历继续教育</w:t>
      </w:r>
      <w:r w:rsidR="0012785F" w:rsidRPr="00F81442">
        <w:rPr>
          <w:rFonts w:hint="eastAsia"/>
          <w:sz w:val="24"/>
        </w:rPr>
        <w:t>始于</w:t>
      </w:r>
      <w:r w:rsidR="0012785F" w:rsidRPr="00F81442">
        <w:rPr>
          <w:rFonts w:hint="eastAsia"/>
          <w:sz w:val="24"/>
        </w:rPr>
        <w:t>1960</w:t>
      </w:r>
      <w:r w:rsidR="0012785F" w:rsidRPr="00F81442">
        <w:rPr>
          <w:rFonts w:hint="eastAsia"/>
          <w:sz w:val="24"/>
        </w:rPr>
        <w:t>年，</w:t>
      </w:r>
      <w:r w:rsidRPr="00F81442">
        <w:rPr>
          <w:rFonts w:hint="eastAsia"/>
          <w:sz w:val="24"/>
        </w:rPr>
        <w:t>经历几代</w:t>
      </w:r>
      <w:r w:rsidR="0041227E">
        <w:rPr>
          <w:rFonts w:hint="eastAsia"/>
          <w:sz w:val="24"/>
        </w:rPr>
        <w:t>继教人的探索与发展，数十载的传承与创新，逐步形成了以传承中医药文化为宗旨</w:t>
      </w:r>
      <w:r w:rsidRPr="00F81442">
        <w:rPr>
          <w:rFonts w:hint="eastAsia"/>
          <w:sz w:val="24"/>
        </w:rPr>
        <w:t>，以提升中医药卫生人才职业能力为目标，以传播中医养生保健知识为方向，以注重教学实效为特色的教育模式。</w:t>
      </w:r>
      <w:r w:rsidR="0012785F" w:rsidRPr="00F81442">
        <w:rPr>
          <w:rFonts w:hint="eastAsia"/>
          <w:sz w:val="24"/>
        </w:rPr>
        <w:t>现有中医学、中药学、中西医临床医学、护理学、康复治疗学、</w:t>
      </w:r>
      <w:r w:rsidR="00AD787D">
        <w:rPr>
          <w:rFonts w:hint="eastAsia"/>
          <w:sz w:val="24"/>
        </w:rPr>
        <w:t>公共事业管理</w:t>
      </w:r>
      <w:r w:rsidR="002C2A7A">
        <w:rPr>
          <w:rFonts w:hint="eastAsia"/>
          <w:sz w:val="24"/>
        </w:rPr>
        <w:t>等</w:t>
      </w:r>
      <w:r w:rsidR="0012785F">
        <w:rPr>
          <w:rFonts w:hint="eastAsia"/>
          <w:sz w:val="24"/>
        </w:rPr>
        <w:t>专业。</w:t>
      </w:r>
      <w:r w:rsidR="00F13C72">
        <w:rPr>
          <w:rFonts w:hint="eastAsia"/>
          <w:sz w:val="24"/>
        </w:rPr>
        <w:t>继续</w:t>
      </w:r>
      <w:r w:rsidR="0012785F">
        <w:rPr>
          <w:rFonts w:hint="eastAsia"/>
          <w:sz w:val="24"/>
        </w:rPr>
        <w:t>教育制度严格，管理规范，质量保证，由学校教学经验丰富的教师担任授课及实习实验指导。</w:t>
      </w:r>
      <w:r>
        <w:rPr>
          <w:rFonts w:hint="eastAsia"/>
          <w:sz w:val="24"/>
        </w:rPr>
        <w:t>热忱欢迎有志医药护等有关事业的人士报考我校</w:t>
      </w:r>
      <w:r w:rsidR="00F13C72">
        <w:rPr>
          <w:rFonts w:hint="eastAsia"/>
          <w:sz w:val="24"/>
        </w:rPr>
        <w:t>高等学历继续教育</w:t>
      </w:r>
      <w:r>
        <w:rPr>
          <w:rFonts w:hint="eastAsia"/>
          <w:sz w:val="24"/>
        </w:rPr>
        <w:t>！</w:t>
      </w:r>
    </w:p>
    <w:p w:rsidR="004C7FAC" w:rsidRDefault="004C7FAC" w:rsidP="0043520E">
      <w:pPr>
        <w:spacing w:line="360" w:lineRule="auto"/>
        <w:ind w:firstLine="630"/>
        <w:rPr>
          <w:sz w:val="24"/>
        </w:rPr>
      </w:pPr>
    </w:p>
    <w:p w:rsidR="00781789" w:rsidRDefault="00781789" w:rsidP="00913042">
      <w:pPr>
        <w:snapToGrid w:val="0"/>
        <w:spacing w:line="360" w:lineRule="auto"/>
        <w:ind w:firstLine="480"/>
        <w:rPr>
          <w:sz w:val="24"/>
        </w:rPr>
      </w:pPr>
    </w:p>
    <w:p w:rsidR="00781789" w:rsidRDefault="00781789" w:rsidP="00913042">
      <w:pPr>
        <w:snapToGrid w:val="0"/>
        <w:spacing w:line="360" w:lineRule="auto"/>
        <w:ind w:firstLine="480"/>
        <w:rPr>
          <w:sz w:val="24"/>
        </w:rPr>
      </w:pPr>
    </w:p>
    <w:p w:rsidR="00781789" w:rsidRDefault="00781789" w:rsidP="00913042">
      <w:pPr>
        <w:snapToGrid w:val="0"/>
        <w:spacing w:line="360" w:lineRule="auto"/>
        <w:ind w:firstLine="480"/>
        <w:rPr>
          <w:sz w:val="24"/>
        </w:rPr>
      </w:pPr>
    </w:p>
    <w:p w:rsidR="0043520E" w:rsidRDefault="0043520E" w:rsidP="00913042">
      <w:pPr>
        <w:snapToGrid w:val="0"/>
        <w:spacing w:line="360" w:lineRule="auto"/>
        <w:ind w:firstLine="480"/>
        <w:rPr>
          <w:sz w:val="24"/>
        </w:rPr>
      </w:pPr>
    </w:p>
    <w:p w:rsidR="00687037" w:rsidRPr="00104FA5" w:rsidRDefault="00842B7C" w:rsidP="00AC2B59">
      <w:pPr>
        <w:numPr>
          <w:ilvl w:val="0"/>
          <w:numId w:val="26"/>
        </w:numPr>
        <w:snapToGrid w:val="0"/>
        <w:spacing w:line="360" w:lineRule="auto"/>
        <w:rPr>
          <w:b/>
          <w:sz w:val="24"/>
        </w:rPr>
      </w:pPr>
      <w:r>
        <w:rPr>
          <w:rFonts w:hint="eastAsia"/>
          <w:b/>
          <w:sz w:val="24"/>
        </w:rPr>
        <w:lastRenderedPageBreak/>
        <w:t>201</w:t>
      </w:r>
      <w:r w:rsidR="000F4A6B">
        <w:rPr>
          <w:b/>
          <w:sz w:val="24"/>
        </w:rPr>
        <w:t>9</w:t>
      </w:r>
      <w:r w:rsidR="00687037" w:rsidRPr="00104FA5">
        <w:rPr>
          <w:rFonts w:hint="eastAsia"/>
          <w:b/>
          <w:sz w:val="24"/>
        </w:rPr>
        <w:t>年招生专业：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418"/>
        <w:gridCol w:w="992"/>
        <w:gridCol w:w="1396"/>
        <w:gridCol w:w="1778"/>
      </w:tblGrid>
      <w:tr w:rsidR="00842B7C" w:rsidRPr="005F46A8" w:rsidTr="00D1720D">
        <w:trPr>
          <w:trHeight w:val="454"/>
          <w:jc w:val="center"/>
        </w:trPr>
        <w:tc>
          <w:tcPr>
            <w:tcW w:w="1853" w:type="dxa"/>
            <w:vAlign w:val="center"/>
          </w:tcPr>
          <w:p w:rsidR="00842B7C" w:rsidRPr="005F46A8" w:rsidRDefault="00842B7C" w:rsidP="002F3BDE">
            <w:pPr>
              <w:snapToGrid w:val="0"/>
              <w:jc w:val="center"/>
              <w:rPr>
                <w:szCs w:val="21"/>
              </w:rPr>
            </w:pPr>
            <w:r w:rsidRPr="005F46A8">
              <w:rPr>
                <w:rFonts w:hint="eastAsia"/>
                <w:szCs w:val="21"/>
              </w:rPr>
              <w:t>专业名称</w:t>
            </w:r>
          </w:p>
        </w:tc>
        <w:tc>
          <w:tcPr>
            <w:tcW w:w="1418" w:type="dxa"/>
            <w:vAlign w:val="center"/>
          </w:tcPr>
          <w:p w:rsidR="00842B7C" w:rsidRPr="005F46A8" w:rsidRDefault="00842B7C" w:rsidP="002F3BDE">
            <w:pPr>
              <w:snapToGrid w:val="0"/>
              <w:jc w:val="center"/>
              <w:rPr>
                <w:szCs w:val="21"/>
              </w:rPr>
            </w:pPr>
            <w:r w:rsidRPr="005F46A8">
              <w:rPr>
                <w:rFonts w:hint="eastAsia"/>
                <w:szCs w:val="21"/>
              </w:rPr>
              <w:t>学历层次</w:t>
            </w:r>
          </w:p>
        </w:tc>
        <w:tc>
          <w:tcPr>
            <w:tcW w:w="992" w:type="dxa"/>
            <w:vAlign w:val="center"/>
          </w:tcPr>
          <w:p w:rsidR="00842B7C" w:rsidRPr="005F46A8" w:rsidRDefault="00842B7C" w:rsidP="002F3BDE">
            <w:pPr>
              <w:snapToGrid w:val="0"/>
              <w:ind w:firstLineChars="5" w:firstLine="10"/>
              <w:jc w:val="center"/>
              <w:rPr>
                <w:szCs w:val="21"/>
              </w:rPr>
            </w:pPr>
            <w:r w:rsidRPr="005F46A8">
              <w:rPr>
                <w:rFonts w:hint="eastAsia"/>
                <w:szCs w:val="21"/>
              </w:rPr>
              <w:t>学制</w:t>
            </w:r>
          </w:p>
        </w:tc>
        <w:tc>
          <w:tcPr>
            <w:tcW w:w="1396" w:type="dxa"/>
            <w:vAlign w:val="center"/>
          </w:tcPr>
          <w:p w:rsidR="00842B7C" w:rsidRPr="005F46A8" w:rsidRDefault="00E033C7" w:rsidP="002F3BDE">
            <w:pPr>
              <w:snapToGrid w:val="0"/>
              <w:jc w:val="center"/>
              <w:rPr>
                <w:szCs w:val="21"/>
              </w:rPr>
            </w:pPr>
            <w:r>
              <w:rPr>
                <w:rFonts w:hint="eastAsia"/>
                <w:szCs w:val="21"/>
              </w:rPr>
              <w:t>教学</w:t>
            </w:r>
            <w:r w:rsidR="00842B7C">
              <w:rPr>
                <w:rFonts w:hint="eastAsia"/>
                <w:szCs w:val="21"/>
              </w:rPr>
              <w:t>点</w:t>
            </w:r>
          </w:p>
        </w:tc>
        <w:tc>
          <w:tcPr>
            <w:tcW w:w="1778" w:type="dxa"/>
            <w:vAlign w:val="center"/>
          </w:tcPr>
          <w:p w:rsidR="00842B7C" w:rsidRPr="005F46A8" w:rsidRDefault="00842B7C" w:rsidP="002F3BDE">
            <w:pPr>
              <w:snapToGrid w:val="0"/>
              <w:jc w:val="center"/>
              <w:rPr>
                <w:szCs w:val="21"/>
              </w:rPr>
            </w:pPr>
            <w:r>
              <w:rPr>
                <w:rFonts w:hint="eastAsia"/>
                <w:szCs w:val="21"/>
              </w:rPr>
              <w:t>备注</w:t>
            </w:r>
          </w:p>
        </w:tc>
      </w:tr>
      <w:tr w:rsidR="00842B7C" w:rsidRPr="005F46A8" w:rsidTr="00D1720D">
        <w:trPr>
          <w:trHeight w:val="454"/>
          <w:jc w:val="center"/>
        </w:trPr>
        <w:tc>
          <w:tcPr>
            <w:tcW w:w="1853" w:type="dxa"/>
            <w:vAlign w:val="center"/>
          </w:tcPr>
          <w:p w:rsidR="00842B7C" w:rsidRPr="005F46A8" w:rsidRDefault="00842B7C" w:rsidP="002F3BDE">
            <w:pPr>
              <w:snapToGrid w:val="0"/>
              <w:jc w:val="center"/>
              <w:rPr>
                <w:szCs w:val="21"/>
              </w:rPr>
            </w:pPr>
            <w:r w:rsidRPr="005F46A8">
              <w:rPr>
                <w:rFonts w:hint="eastAsia"/>
                <w:szCs w:val="21"/>
              </w:rPr>
              <w:t>中药学</w:t>
            </w:r>
          </w:p>
        </w:tc>
        <w:tc>
          <w:tcPr>
            <w:tcW w:w="1418" w:type="dxa"/>
            <w:vAlign w:val="center"/>
          </w:tcPr>
          <w:p w:rsidR="00842B7C" w:rsidRPr="005F46A8" w:rsidRDefault="00245429" w:rsidP="002F3BDE">
            <w:pPr>
              <w:snapToGrid w:val="0"/>
              <w:jc w:val="center"/>
              <w:rPr>
                <w:szCs w:val="21"/>
              </w:rPr>
            </w:pPr>
            <w:r>
              <w:rPr>
                <w:rFonts w:hint="eastAsia"/>
                <w:szCs w:val="21"/>
              </w:rPr>
              <w:t>高起本</w:t>
            </w:r>
          </w:p>
        </w:tc>
        <w:tc>
          <w:tcPr>
            <w:tcW w:w="992" w:type="dxa"/>
            <w:vAlign w:val="center"/>
          </w:tcPr>
          <w:p w:rsidR="00842B7C" w:rsidRPr="005F46A8" w:rsidRDefault="00842B7C" w:rsidP="002F3BDE">
            <w:pPr>
              <w:snapToGrid w:val="0"/>
              <w:jc w:val="center"/>
              <w:rPr>
                <w:szCs w:val="21"/>
              </w:rPr>
            </w:pPr>
            <w:r w:rsidRPr="005F46A8">
              <w:rPr>
                <w:rFonts w:hint="eastAsia"/>
                <w:szCs w:val="21"/>
              </w:rPr>
              <w:t>5</w:t>
            </w:r>
          </w:p>
        </w:tc>
        <w:tc>
          <w:tcPr>
            <w:tcW w:w="1396" w:type="dxa"/>
            <w:vAlign w:val="center"/>
          </w:tcPr>
          <w:p w:rsidR="00842B7C" w:rsidRPr="0088586A" w:rsidRDefault="00842B7C" w:rsidP="002F3BDE">
            <w:pPr>
              <w:snapToGrid w:val="0"/>
              <w:rPr>
                <w:szCs w:val="21"/>
              </w:rPr>
            </w:pPr>
            <w:r w:rsidRPr="0088586A">
              <w:rPr>
                <w:rFonts w:hint="eastAsia"/>
                <w:szCs w:val="21"/>
              </w:rPr>
              <w:t>A</w:t>
            </w:r>
          </w:p>
        </w:tc>
        <w:tc>
          <w:tcPr>
            <w:tcW w:w="1778" w:type="dxa"/>
            <w:vAlign w:val="center"/>
          </w:tcPr>
          <w:p w:rsidR="00842B7C" w:rsidRPr="005F46A8" w:rsidRDefault="00842B7C" w:rsidP="002F3BDE">
            <w:pPr>
              <w:snapToGrid w:val="0"/>
              <w:jc w:val="center"/>
              <w:rPr>
                <w:szCs w:val="21"/>
              </w:rPr>
            </w:pPr>
          </w:p>
        </w:tc>
      </w:tr>
      <w:tr w:rsidR="00781789" w:rsidRPr="005F46A8" w:rsidTr="00D1720D">
        <w:trPr>
          <w:trHeight w:val="454"/>
          <w:jc w:val="center"/>
        </w:trPr>
        <w:tc>
          <w:tcPr>
            <w:tcW w:w="1853" w:type="dxa"/>
            <w:vAlign w:val="center"/>
          </w:tcPr>
          <w:p w:rsidR="00781789" w:rsidRPr="005F46A8" w:rsidRDefault="00781789" w:rsidP="002F3BDE">
            <w:pPr>
              <w:snapToGrid w:val="0"/>
              <w:jc w:val="center"/>
              <w:rPr>
                <w:szCs w:val="21"/>
              </w:rPr>
            </w:pPr>
            <w:r w:rsidRPr="005F46A8">
              <w:rPr>
                <w:rFonts w:hint="eastAsia"/>
                <w:szCs w:val="21"/>
              </w:rPr>
              <w:t>中医学</w:t>
            </w:r>
          </w:p>
        </w:tc>
        <w:tc>
          <w:tcPr>
            <w:tcW w:w="1418" w:type="dxa"/>
            <w:vAlign w:val="center"/>
          </w:tcPr>
          <w:p w:rsidR="00781789" w:rsidRPr="005F46A8" w:rsidRDefault="00781789" w:rsidP="002F3BDE">
            <w:pPr>
              <w:snapToGrid w:val="0"/>
              <w:jc w:val="center"/>
              <w:rPr>
                <w:szCs w:val="21"/>
              </w:rPr>
            </w:pPr>
            <w:r w:rsidRPr="005F46A8">
              <w:rPr>
                <w:rFonts w:hint="eastAsia"/>
                <w:szCs w:val="21"/>
              </w:rPr>
              <w:t>专升本</w:t>
            </w:r>
          </w:p>
        </w:tc>
        <w:tc>
          <w:tcPr>
            <w:tcW w:w="992" w:type="dxa"/>
            <w:vAlign w:val="center"/>
          </w:tcPr>
          <w:p w:rsidR="00781789" w:rsidRPr="005F46A8" w:rsidRDefault="00781789" w:rsidP="002F3BDE">
            <w:pPr>
              <w:snapToGrid w:val="0"/>
              <w:jc w:val="center"/>
              <w:rPr>
                <w:szCs w:val="21"/>
              </w:rPr>
            </w:pPr>
            <w:r w:rsidRPr="005F46A8">
              <w:rPr>
                <w:rFonts w:hint="eastAsia"/>
                <w:szCs w:val="21"/>
              </w:rPr>
              <w:t>3</w:t>
            </w:r>
          </w:p>
        </w:tc>
        <w:tc>
          <w:tcPr>
            <w:tcW w:w="1396" w:type="dxa"/>
            <w:vAlign w:val="center"/>
          </w:tcPr>
          <w:p w:rsidR="00781789" w:rsidRPr="0088586A" w:rsidRDefault="00781789" w:rsidP="002F3BDE">
            <w:r w:rsidRPr="0088586A">
              <w:rPr>
                <w:rFonts w:hint="eastAsia"/>
                <w:szCs w:val="21"/>
              </w:rPr>
              <w:t>A</w:t>
            </w:r>
          </w:p>
        </w:tc>
        <w:tc>
          <w:tcPr>
            <w:tcW w:w="1778" w:type="dxa"/>
            <w:vAlign w:val="center"/>
          </w:tcPr>
          <w:p w:rsidR="00781789" w:rsidRPr="005F46A8" w:rsidRDefault="00781789" w:rsidP="002F3BDE">
            <w:pPr>
              <w:snapToGrid w:val="0"/>
              <w:rPr>
                <w:szCs w:val="21"/>
              </w:rPr>
            </w:pPr>
            <w:r>
              <w:rPr>
                <w:rFonts w:hint="eastAsia"/>
                <w:szCs w:val="21"/>
              </w:rPr>
              <w:t>限</w:t>
            </w:r>
            <w:proofErr w:type="gramStart"/>
            <w:r>
              <w:rPr>
                <w:rFonts w:hint="eastAsia"/>
                <w:szCs w:val="21"/>
              </w:rPr>
              <w:t>招相关</w:t>
            </w:r>
            <w:proofErr w:type="gramEnd"/>
            <w:r>
              <w:rPr>
                <w:rFonts w:hint="eastAsia"/>
                <w:szCs w:val="21"/>
              </w:rPr>
              <w:t>专业</w:t>
            </w:r>
          </w:p>
        </w:tc>
      </w:tr>
      <w:tr w:rsidR="00781789" w:rsidRPr="005F46A8" w:rsidTr="00D1720D">
        <w:trPr>
          <w:trHeight w:val="454"/>
          <w:jc w:val="center"/>
        </w:trPr>
        <w:tc>
          <w:tcPr>
            <w:tcW w:w="1853" w:type="dxa"/>
            <w:vAlign w:val="center"/>
          </w:tcPr>
          <w:p w:rsidR="00781789" w:rsidRPr="005F46A8" w:rsidRDefault="00781789" w:rsidP="00C16203">
            <w:pPr>
              <w:snapToGrid w:val="0"/>
              <w:jc w:val="center"/>
              <w:rPr>
                <w:szCs w:val="21"/>
              </w:rPr>
            </w:pPr>
            <w:r w:rsidRPr="005F46A8">
              <w:rPr>
                <w:rFonts w:hint="eastAsia"/>
                <w:szCs w:val="21"/>
              </w:rPr>
              <w:t>中西医临床医学</w:t>
            </w:r>
          </w:p>
        </w:tc>
        <w:tc>
          <w:tcPr>
            <w:tcW w:w="1418" w:type="dxa"/>
            <w:vAlign w:val="center"/>
          </w:tcPr>
          <w:p w:rsidR="00781789" w:rsidRPr="005F46A8" w:rsidRDefault="00781789" w:rsidP="00C16203">
            <w:pPr>
              <w:snapToGrid w:val="0"/>
              <w:jc w:val="center"/>
              <w:rPr>
                <w:szCs w:val="21"/>
              </w:rPr>
            </w:pPr>
            <w:r w:rsidRPr="005F46A8">
              <w:rPr>
                <w:rFonts w:hint="eastAsia"/>
                <w:szCs w:val="21"/>
              </w:rPr>
              <w:t>专升本</w:t>
            </w:r>
          </w:p>
        </w:tc>
        <w:tc>
          <w:tcPr>
            <w:tcW w:w="992" w:type="dxa"/>
            <w:vAlign w:val="center"/>
          </w:tcPr>
          <w:p w:rsidR="00781789" w:rsidRPr="005F46A8" w:rsidRDefault="00781789" w:rsidP="00C16203">
            <w:pPr>
              <w:snapToGrid w:val="0"/>
              <w:jc w:val="center"/>
              <w:rPr>
                <w:szCs w:val="21"/>
              </w:rPr>
            </w:pPr>
            <w:r w:rsidRPr="005F46A8">
              <w:rPr>
                <w:rFonts w:hint="eastAsia"/>
                <w:szCs w:val="21"/>
              </w:rPr>
              <w:t>3</w:t>
            </w:r>
          </w:p>
        </w:tc>
        <w:tc>
          <w:tcPr>
            <w:tcW w:w="1396" w:type="dxa"/>
            <w:vAlign w:val="center"/>
          </w:tcPr>
          <w:p w:rsidR="00781789" w:rsidRPr="0088586A" w:rsidRDefault="00781789" w:rsidP="00AD787D">
            <w:r w:rsidRPr="0088586A">
              <w:rPr>
                <w:rFonts w:hint="eastAsia"/>
                <w:szCs w:val="21"/>
              </w:rPr>
              <w:t>A</w:t>
            </w:r>
          </w:p>
        </w:tc>
        <w:tc>
          <w:tcPr>
            <w:tcW w:w="1778" w:type="dxa"/>
            <w:vAlign w:val="center"/>
          </w:tcPr>
          <w:p w:rsidR="00781789" w:rsidRPr="005F46A8" w:rsidRDefault="00781789" w:rsidP="00C16203">
            <w:pPr>
              <w:snapToGrid w:val="0"/>
              <w:rPr>
                <w:szCs w:val="21"/>
              </w:rPr>
            </w:pPr>
            <w:r>
              <w:rPr>
                <w:rFonts w:hint="eastAsia"/>
                <w:szCs w:val="21"/>
              </w:rPr>
              <w:t>限</w:t>
            </w:r>
            <w:proofErr w:type="gramStart"/>
            <w:r>
              <w:rPr>
                <w:rFonts w:hint="eastAsia"/>
                <w:szCs w:val="21"/>
              </w:rPr>
              <w:t>招相关</w:t>
            </w:r>
            <w:proofErr w:type="gramEnd"/>
            <w:r>
              <w:rPr>
                <w:rFonts w:hint="eastAsia"/>
                <w:szCs w:val="21"/>
              </w:rPr>
              <w:t>专业</w:t>
            </w:r>
          </w:p>
        </w:tc>
      </w:tr>
      <w:tr w:rsidR="00781789" w:rsidRPr="005F46A8" w:rsidTr="00D1720D">
        <w:trPr>
          <w:trHeight w:val="454"/>
          <w:jc w:val="center"/>
        </w:trPr>
        <w:tc>
          <w:tcPr>
            <w:tcW w:w="1853" w:type="dxa"/>
            <w:vAlign w:val="center"/>
          </w:tcPr>
          <w:p w:rsidR="00781789" w:rsidRPr="005F46A8" w:rsidRDefault="00781789" w:rsidP="002F3BDE">
            <w:pPr>
              <w:snapToGrid w:val="0"/>
              <w:jc w:val="center"/>
              <w:rPr>
                <w:szCs w:val="21"/>
              </w:rPr>
            </w:pPr>
            <w:r w:rsidRPr="005F46A8">
              <w:rPr>
                <w:rFonts w:hint="eastAsia"/>
                <w:szCs w:val="21"/>
              </w:rPr>
              <w:t>中药学</w:t>
            </w:r>
          </w:p>
        </w:tc>
        <w:tc>
          <w:tcPr>
            <w:tcW w:w="1418" w:type="dxa"/>
            <w:vAlign w:val="center"/>
          </w:tcPr>
          <w:p w:rsidR="00781789" w:rsidRPr="005F46A8" w:rsidRDefault="00781789" w:rsidP="002F3BDE">
            <w:pPr>
              <w:snapToGrid w:val="0"/>
              <w:jc w:val="center"/>
              <w:rPr>
                <w:szCs w:val="21"/>
              </w:rPr>
            </w:pPr>
            <w:r w:rsidRPr="005F46A8">
              <w:rPr>
                <w:rFonts w:hint="eastAsia"/>
                <w:szCs w:val="21"/>
              </w:rPr>
              <w:t>专升本</w:t>
            </w:r>
          </w:p>
        </w:tc>
        <w:tc>
          <w:tcPr>
            <w:tcW w:w="992" w:type="dxa"/>
            <w:vAlign w:val="center"/>
          </w:tcPr>
          <w:p w:rsidR="00781789" w:rsidRPr="005F46A8" w:rsidRDefault="00781789" w:rsidP="002F3BDE">
            <w:pPr>
              <w:snapToGrid w:val="0"/>
              <w:jc w:val="center"/>
              <w:rPr>
                <w:szCs w:val="21"/>
              </w:rPr>
            </w:pPr>
            <w:r w:rsidRPr="005F46A8">
              <w:rPr>
                <w:rFonts w:hint="eastAsia"/>
                <w:szCs w:val="21"/>
              </w:rPr>
              <w:t>3</w:t>
            </w:r>
          </w:p>
        </w:tc>
        <w:tc>
          <w:tcPr>
            <w:tcW w:w="1396" w:type="dxa"/>
            <w:vAlign w:val="center"/>
          </w:tcPr>
          <w:p w:rsidR="00781789" w:rsidRPr="0088586A" w:rsidRDefault="00781789" w:rsidP="002F3BDE">
            <w:r w:rsidRPr="0088586A">
              <w:rPr>
                <w:rFonts w:hint="eastAsia"/>
                <w:szCs w:val="21"/>
              </w:rPr>
              <w:t>A</w:t>
            </w:r>
          </w:p>
        </w:tc>
        <w:tc>
          <w:tcPr>
            <w:tcW w:w="1778" w:type="dxa"/>
            <w:vAlign w:val="center"/>
          </w:tcPr>
          <w:p w:rsidR="00781789" w:rsidRPr="005F46A8" w:rsidRDefault="00781789" w:rsidP="002F3BDE">
            <w:pPr>
              <w:snapToGrid w:val="0"/>
              <w:rPr>
                <w:szCs w:val="21"/>
              </w:rPr>
            </w:pPr>
            <w:r>
              <w:rPr>
                <w:rFonts w:hint="eastAsia"/>
                <w:szCs w:val="21"/>
              </w:rPr>
              <w:t>限</w:t>
            </w:r>
            <w:proofErr w:type="gramStart"/>
            <w:r>
              <w:rPr>
                <w:rFonts w:hint="eastAsia"/>
                <w:szCs w:val="21"/>
              </w:rPr>
              <w:t>招相关</w:t>
            </w:r>
            <w:proofErr w:type="gramEnd"/>
            <w:r>
              <w:rPr>
                <w:rFonts w:hint="eastAsia"/>
                <w:szCs w:val="21"/>
              </w:rPr>
              <w:t>专业</w:t>
            </w:r>
          </w:p>
        </w:tc>
      </w:tr>
      <w:tr w:rsidR="00781789" w:rsidRPr="005F46A8" w:rsidTr="00D1720D">
        <w:trPr>
          <w:trHeight w:val="454"/>
          <w:jc w:val="center"/>
        </w:trPr>
        <w:tc>
          <w:tcPr>
            <w:tcW w:w="1853" w:type="dxa"/>
            <w:vAlign w:val="center"/>
          </w:tcPr>
          <w:p w:rsidR="00781789" w:rsidRPr="005F46A8" w:rsidRDefault="00781789" w:rsidP="002F3BDE">
            <w:pPr>
              <w:snapToGrid w:val="0"/>
              <w:jc w:val="center"/>
              <w:rPr>
                <w:szCs w:val="21"/>
              </w:rPr>
            </w:pPr>
            <w:r w:rsidRPr="005F46A8">
              <w:rPr>
                <w:rFonts w:hint="eastAsia"/>
                <w:szCs w:val="21"/>
              </w:rPr>
              <w:t>护理学</w:t>
            </w:r>
          </w:p>
        </w:tc>
        <w:tc>
          <w:tcPr>
            <w:tcW w:w="1418" w:type="dxa"/>
            <w:vAlign w:val="center"/>
          </w:tcPr>
          <w:p w:rsidR="00781789" w:rsidRPr="005F46A8" w:rsidRDefault="00781789" w:rsidP="002F3BDE">
            <w:pPr>
              <w:snapToGrid w:val="0"/>
              <w:jc w:val="center"/>
              <w:rPr>
                <w:szCs w:val="21"/>
              </w:rPr>
            </w:pPr>
            <w:r w:rsidRPr="005F46A8">
              <w:rPr>
                <w:rFonts w:hint="eastAsia"/>
                <w:szCs w:val="21"/>
              </w:rPr>
              <w:t>专升本</w:t>
            </w:r>
          </w:p>
        </w:tc>
        <w:tc>
          <w:tcPr>
            <w:tcW w:w="992" w:type="dxa"/>
            <w:vAlign w:val="center"/>
          </w:tcPr>
          <w:p w:rsidR="00781789" w:rsidRPr="005F46A8" w:rsidRDefault="00781789" w:rsidP="002F3BDE">
            <w:pPr>
              <w:snapToGrid w:val="0"/>
              <w:jc w:val="center"/>
              <w:rPr>
                <w:szCs w:val="21"/>
              </w:rPr>
            </w:pPr>
            <w:r w:rsidRPr="005F46A8">
              <w:rPr>
                <w:rFonts w:hint="eastAsia"/>
                <w:szCs w:val="21"/>
              </w:rPr>
              <w:t>3</w:t>
            </w:r>
          </w:p>
        </w:tc>
        <w:tc>
          <w:tcPr>
            <w:tcW w:w="1396" w:type="dxa"/>
            <w:vAlign w:val="center"/>
          </w:tcPr>
          <w:p w:rsidR="00781789" w:rsidRPr="0088586A" w:rsidRDefault="00781789" w:rsidP="00BF3B70">
            <w:r w:rsidRPr="0088586A">
              <w:rPr>
                <w:rFonts w:hint="eastAsia"/>
                <w:szCs w:val="21"/>
              </w:rPr>
              <w:t>A</w:t>
            </w:r>
            <w:r w:rsidRPr="0088586A">
              <w:rPr>
                <w:rFonts w:hint="eastAsia"/>
                <w:szCs w:val="21"/>
              </w:rPr>
              <w:t>、</w:t>
            </w:r>
            <w:r w:rsidRPr="005356E7">
              <w:rPr>
                <w:rFonts w:hint="eastAsia"/>
                <w:szCs w:val="21"/>
              </w:rPr>
              <w:t>B</w:t>
            </w:r>
          </w:p>
        </w:tc>
        <w:tc>
          <w:tcPr>
            <w:tcW w:w="1778" w:type="dxa"/>
            <w:vAlign w:val="center"/>
          </w:tcPr>
          <w:p w:rsidR="00781789" w:rsidRPr="005F46A8" w:rsidRDefault="00781789" w:rsidP="002F3BDE">
            <w:pPr>
              <w:snapToGrid w:val="0"/>
              <w:rPr>
                <w:szCs w:val="21"/>
              </w:rPr>
            </w:pPr>
            <w:r>
              <w:rPr>
                <w:rFonts w:hint="eastAsia"/>
                <w:szCs w:val="21"/>
              </w:rPr>
              <w:t>限招护理大专</w:t>
            </w:r>
          </w:p>
        </w:tc>
      </w:tr>
      <w:tr w:rsidR="00781789" w:rsidRPr="005F46A8" w:rsidTr="00D1720D">
        <w:trPr>
          <w:trHeight w:val="454"/>
          <w:jc w:val="center"/>
        </w:trPr>
        <w:tc>
          <w:tcPr>
            <w:tcW w:w="1853" w:type="dxa"/>
            <w:vAlign w:val="center"/>
          </w:tcPr>
          <w:p w:rsidR="00781789" w:rsidRPr="005F46A8" w:rsidRDefault="00781789" w:rsidP="002F3BDE">
            <w:pPr>
              <w:snapToGrid w:val="0"/>
              <w:jc w:val="center"/>
              <w:rPr>
                <w:szCs w:val="21"/>
              </w:rPr>
            </w:pPr>
            <w:r w:rsidRPr="005F46A8">
              <w:rPr>
                <w:rFonts w:hint="eastAsia"/>
                <w:szCs w:val="21"/>
              </w:rPr>
              <w:t>康复治疗学</w:t>
            </w:r>
          </w:p>
        </w:tc>
        <w:tc>
          <w:tcPr>
            <w:tcW w:w="1418" w:type="dxa"/>
            <w:vAlign w:val="center"/>
          </w:tcPr>
          <w:p w:rsidR="00781789" w:rsidRPr="005F46A8" w:rsidRDefault="00781789" w:rsidP="002F3BDE">
            <w:pPr>
              <w:snapToGrid w:val="0"/>
              <w:jc w:val="center"/>
              <w:rPr>
                <w:szCs w:val="21"/>
              </w:rPr>
            </w:pPr>
            <w:r w:rsidRPr="005F46A8">
              <w:rPr>
                <w:rFonts w:hint="eastAsia"/>
                <w:szCs w:val="21"/>
              </w:rPr>
              <w:t>专升本</w:t>
            </w:r>
          </w:p>
        </w:tc>
        <w:tc>
          <w:tcPr>
            <w:tcW w:w="992" w:type="dxa"/>
            <w:vAlign w:val="center"/>
          </w:tcPr>
          <w:p w:rsidR="00781789" w:rsidRPr="005F46A8" w:rsidRDefault="00781789" w:rsidP="002F3BDE">
            <w:pPr>
              <w:snapToGrid w:val="0"/>
              <w:jc w:val="center"/>
              <w:rPr>
                <w:szCs w:val="21"/>
              </w:rPr>
            </w:pPr>
            <w:r w:rsidRPr="005F46A8">
              <w:rPr>
                <w:rFonts w:hint="eastAsia"/>
                <w:szCs w:val="21"/>
              </w:rPr>
              <w:t>3</w:t>
            </w:r>
          </w:p>
        </w:tc>
        <w:tc>
          <w:tcPr>
            <w:tcW w:w="1396" w:type="dxa"/>
            <w:vAlign w:val="center"/>
          </w:tcPr>
          <w:p w:rsidR="00781789" w:rsidRPr="0088586A" w:rsidRDefault="00781789" w:rsidP="002F3BDE">
            <w:r w:rsidRPr="0088586A">
              <w:rPr>
                <w:rFonts w:hint="eastAsia"/>
                <w:szCs w:val="21"/>
              </w:rPr>
              <w:t>A</w:t>
            </w:r>
          </w:p>
        </w:tc>
        <w:tc>
          <w:tcPr>
            <w:tcW w:w="1778" w:type="dxa"/>
            <w:vAlign w:val="center"/>
          </w:tcPr>
          <w:p w:rsidR="00781789" w:rsidRPr="005F46A8" w:rsidRDefault="00781789" w:rsidP="002F3BDE">
            <w:pPr>
              <w:snapToGrid w:val="0"/>
              <w:rPr>
                <w:szCs w:val="21"/>
              </w:rPr>
            </w:pPr>
            <w:r>
              <w:rPr>
                <w:rFonts w:hint="eastAsia"/>
                <w:szCs w:val="21"/>
              </w:rPr>
              <w:t>限</w:t>
            </w:r>
            <w:proofErr w:type="gramStart"/>
            <w:r>
              <w:rPr>
                <w:rFonts w:hint="eastAsia"/>
                <w:szCs w:val="21"/>
              </w:rPr>
              <w:t>招相关</w:t>
            </w:r>
            <w:proofErr w:type="gramEnd"/>
            <w:r>
              <w:rPr>
                <w:rFonts w:hint="eastAsia"/>
                <w:szCs w:val="21"/>
              </w:rPr>
              <w:t>专业</w:t>
            </w:r>
          </w:p>
        </w:tc>
      </w:tr>
      <w:tr w:rsidR="000F4A6B" w:rsidRPr="005F46A8" w:rsidTr="00D1720D">
        <w:trPr>
          <w:trHeight w:val="454"/>
          <w:jc w:val="center"/>
        </w:trPr>
        <w:tc>
          <w:tcPr>
            <w:tcW w:w="1853" w:type="dxa"/>
            <w:vAlign w:val="center"/>
          </w:tcPr>
          <w:p w:rsidR="000F4A6B" w:rsidRPr="002A49EE" w:rsidRDefault="000F4A6B" w:rsidP="002F3BDE">
            <w:pPr>
              <w:snapToGrid w:val="0"/>
              <w:jc w:val="center"/>
              <w:rPr>
                <w:szCs w:val="21"/>
              </w:rPr>
            </w:pPr>
            <w:r w:rsidRPr="002A49EE">
              <w:rPr>
                <w:rFonts w:hint="eastAsia"/>
                <w:szCs w:val="21"/>
              </w:rPr>
              <w:t>公共事业管理</w:t>
            </w:r>
          </w:p>
        </w:tc>
        <w:tc>
          <w:tcPr>
            <w:tcW w:w="1418" w:type="dxa"/>
            <w:vAlign w:val="center"/>
          </w:tcPr>
          <w:p w:rsidR="000F4A6B" w:rsidRPr="002A49EE" w:rsidRDefault="000F4A6B" w:rsidP="002F3BDE">
            <w:pPr>
              <w:snapToGrid w:val="0"/>
              <w:jc w:val="center"/>
              <w:rPr>
                <w:szCs w:val="21"/>
              </w:rPr>
            </w:pPr>
            <w:r w:rsidRPr="002A49EE">
              <w:rPr>
                <w:rFonts w:hint="eastAsia"/>
                <w:szCs w:val="21"/>
              </w:rPr>
              <w:t>专升本</w:t>
            </w:r>
          </w:p>
        </w:tc>
        <w:tc>
          <w:tcPr>
            <w:tcW w:w="992" w:type="dxa"/>
            <w:vAlign w:val="center"/>
          </w:tcPr>
          <w:p w:rsidR="000F4A6B" w:rsidRPr="002A49EE" w:rsidRDefault="000F4A6B" w:rsidP="002F3BDE">
            <w:pPr>
              <w:snapToGrid w:val="0"/>
              <w:jc w:val="center"/>
              <w:rPr>
                <w:szCs w:val="21"/>
              </w:rPr>
            </w:pPr>
            <w:r w:rsidRPr="002A49EE">
              <w:rPr>
                <w:rFonts w:hint="eastAsia"/>
                <w:szCs w:val="21"/>
              </w:rPr>
              <w:t>3</w:t>
            </w:r>
          </w:p>
        </w:tc>
        <w:tc>
          <w:tcPr>
            <w:tcW w:w="1396" w:type="dxa"/>
            <w:vAlign w:val="center"/>
          </w:tcPr>
          <w:p w:rsidR="000F4A6B" w:rsidRPr="002A49EE" w:rsidRDefault="000F4A6B" w:rsidP="002F3BDE">
            <w:pPr>
              <w:rPr>
                <w:szCs w:val="21"/>
              </w:rPr>
            </w:pPr>
            <w:r w:rsidRPr="002A49EE">
              <w:rPr>
                <w:rFonts w:hint="eastAsia"/>
                <w:szCs w:val="21"/>
              </w:rPr>
              <w:t>A</w:t>
            </w:r>
          </w:p>
        </w:tc>
        <w:tc>
          <w:tcPr>
            <w:tcW w:w="1778" w:type="dxa"/>
            <w:vAlign w:val="center"/>
          </w:tcPr>
          <w:p w:rsidR="000F4A6B" w:rsidRDefault="000F4A6B" w:rsidP="002F3BDE">
            <w:pPr>
              <w:snapToGrid w:val="0"/>
              <w:rPr>
                <w:szCs w:val="21"/>
              </w:rPr>
            </w:pPr>
          </w:p>
        </w:tc>
      </w:tr>
    </w:tbl>
    <w:p w:rsidR="00271C50" w:rsidRDefault="00271C50" w:rsidP="004B6B03">
      <w:pPr>
        <w:snapToGrid w:val="0"/>
        <w:spacing w:line="360" w:lineRule="auto"/>
        <w:ind w:firstLineChars="270" w:firstLine="567"/>
        <w:rPr>
          <w:szCs w:val="21"/>
        </w:rPr>
      </w:pPr>
    </w:p>
    <w:p w:rsidR="004B6B03" w:rsidRPr="003E1C4A" w:rsidRDefault="00687037" w:rsidP="00B92571">
      <w:pPr>
        <w:snapToGrid w:val="0"/>
        <w:spacing w:line="360" w:lineRule="auto"/>
        <w:ind w:firstLineChars="135" w:firstLine="283"/>
        <w:rPr>
          <w:szCs w:val="21"/>
        </w:rPr>
      </w:pPr>
      <w:r w:rsidRPr="00771547">
        <w:rPr>
          <w:rFonts w:hint="eastAsia"/>
          <w:szCs w:val="21"/>
        </w:rPr>
        <w:t>注：</w:t>
      </w:r>
      <w:r w:rsidRPr="00771547">
        <w:rPr>
          <w:rFonts w:hint="eastAsia"/>
          <w:szCs w:val="21"/>
        </w:rPr>
        <w:t>1</w:t>
      </w:r>
      <w:r w:rsidRPr="00771547">
        <w:rPr>
          <w:rFonts w:hint="eastAsia"/>
          <w:szCs w:val="21"/>
        </w:rPr>
        <w:t>．</w:t>
      </w:r>
      <w:r w:rsidR="00E033C7">
        <w:rPr>
          <w:rFonts w:hint="eastAsia"/>
          <w:szCs w:val="21"/>
        </w:rPr>
        <w:t>教学点地址</w:t>
      </w:r>
      <w:r w:rsidRPr="00771547">
        <w:rPr>
          <w:rFonts w:hint="eastAsia"/>
          <w:szCs w:val="21"/>
        </w:rPr>
        <w:t>：</w:t>
      </w:r>
      <w:r w:rsidR="004B6B03" w:rsidRPr="003E1C4A">
        <w:rPr>
          <w:rFonts w:hint="eastAsia"/>
          <w:szCs w:val="21"/>
        </w:rPr>
        <w:t>A</w:t>
      </w:r>
      <w:r w:rsidR="004B6B03" w:rsidRPr="003E1C4A">
        <w:rPr>
          <w:rFonts w:hint="eastAsia"/>
          <w:szCs w:val="21"/>
        </w:rPr>
        <w:t>．</w:t>
      </w:r>
      <w:r w:rsidR="004B6B03">
        <w:rPr>
          <w:rFonts w:hint="eastAsia"/>
          <w:szCs w:val="21"/>
        </w:rPr>
        <w:t>浦东新区蔡伦路</w:t>
      </w:r>
      <w:r w:rsidR="004B6B03">
        <w:rPr>
          <w:rFonts w:hint="eastAsia"/>
          <w:szCs w:val="21"/>
        </w:rPr>
        <w:t>1200</w:t>
      </w:r>
      <w:r w:rsidR="004B6B03">
        <w:rPr>
          <w:rFonts w:hint="eastAsia"/>
          <w:szCs w:val="21"/>
        </w:rPr>
        <w:t>号（上海中医药大学校内）</w:t>
      </w:r>
      <w:r w:rsidR="004B6B03" w:rsidRPr="003E1C4A">
        <w:rPr>
          <w:rFonts w:hint="eastAsia"/>
          <w:szCs w:val="21"/>
        </w:rPr>
        <w:t>；</w:t>
      </w:r>
    </w:p>
    <w:p w:rsidR="00874C50" w:rsidRDefault="00AD787D" w:rsidP="00D1720D">
      <w:pPr>
        <w:snapToGrid w:val="0"/>
        <w:spacing w:line="360" w:lineRule="auto"/>
        <w:ind w:rightChars="-91" w:right="-191" w:firstLineChars="1093" w:firstLine="2295"/>
        <w:rPr>
          <w:szCs w:val="21"/>
        </w:rPr>
      </w:pPr>
      <w:r w:rsidRPr="005356E7">
        <w:rPr>
          <w:rFonts w:hint="eastAsia"/>
          <w:szCs w:val="21"/>
        </w:rPr>
        <w:t>B</w:t>
      </w:r>
      <w:r w:rsidR="00B92571" w:rsidRPr="003E1C4A">
        <w:rPr>
          <w:rFonts w:hint="eastAsia"/>
          <w:szCs w:val="21"/>
        </w:rPr>
        <w:t>．</w:t>
      </w:r>
      <w:r w:rsidR="000F4A6B" w:rsidRPr="002A49EE">
        <w:rPr>
          <w:rFonts w:hint="eastAsia"/>
          <w:szCs w:val="21"/>
        </w:rPr>
        <w:t>徐汇区零陵路</w:t>
      </w:r>
      <w:r w:rsidR="000F4A6B" w:rsidRPr="002A49EE">
        <w:rPr>
          <w:rFonts w:hint="eastAsia"/>
          <w:szCs w:val="21"/>
        </w:rPr>
        <w:t>5</w:t>
      </w:r>
      <w:r w:rsidR="000F4A6B" w:rsidRPr="002A49EE">
        <w:rPr>
          <w:szCs w:val="21"/>
        </w:rPr>
        <w:t>30</w:t>
      </w:r>
      <w:r w:rsidR="000F4A6B" w:rsidRPr="002A49EE">
        <w:rPr>
          <w:szCs w:val="21"/>
        </w:rPr>
        <w:t>号</w:t>
      </w:r>
      <w:r w:rsidR="000F4A6B" w:rsidRPr="002A49EE">
        <w:rPr>
          <w:rFonts w:hint="eastAsia"/>
          <w:szCs w:val="21"/>
        </w:rPr>
        <w:t>（上海中医药大学徐汇校区）</w:t>
      </w:r>
      <w:r w:rsidR="00BF3B70">
        <w:rPr>
          <w:rFonts w:hint="eastAsia"/>
          <w:szCs w:val="21"/>
        </w:rPr>
        <w:t>。</w:t>
      </w:r>
    </w:p>
    <w:p w:rsidR="00E50D71" w:rsidRDefault="00100948" w:rsidP="00B92571">
      <w:pPr>
        <w:snapToGrid w:val="0"/>
        <w:spacing w:line="360" w:lineRule="auto"/>
        <w:ind w:leftChars="338" w:left="1439" w:hangingChars="347" w:hanging="729"/>
        <w:rPr>
          <w:szCs w:val="21"/>
        </w:rPr>
      </w:pPr>
      <w:r w:rsidRPr="0088586A">
        <w:rPr>
          <w:rFonts w:hint="eastAsia"/>
          <w:szCs w:val="21"/>
        </w:rPr>
        <w:t>2</w:t>
      </w:r>
      <w:r w:rsidRPr="0088586A">
        <w:rPr>
          <w:rFonts w:hint="eastAsia"/>
          <w:szCs w:val="21"/>
        </w:rPr>
        <w:t>．</w:t>
      </w:r>
      <w:r w:rsidR="00E50D71" w:rsidRPr="0088586A">
        <w:rPr>
          <w:rFonts w:hint="eastAsia"/>
          <w:szCs w:val="21"/>
        </w:rPr>
        <w:t>各专业</w:t>
      </w:r>
      <w:r w:rsidR="0041227E">
        <w:rPr>
          <w:rFonts w:hint="eastAsia"/>
          <w:szCs w:val="21"/>
        </w:rPr>
        <w:t>上线</w:t>
      </w:r>
      <w:r w:rsidR="00E50D71" w:rsidRPr="0088586A">
        <w:rPr>
          <w:rFonts w:hint="eastAsia"/>
          <w:szCs w:val="21"/>
        </w:rPr>
        <w:t>人数不足</w:t>
      </w:r>
      <w:r w:rsidR="00BC7A04">
        <w:rPr>
          <w:rFonts w:hint="eastAsia"/>
          <w:szCs w:val="21"/>
        </w:rPr>
        <w:t>30</w:t>
      </w:r>
      <w:r w:rsidR="00E50D71" w:rsidRPr="0088586A">
        <w:rPr>
          <w:rFonts w:hint="eastAsia"/>
          <w:szCs w:val="21"/>
        </w:rPr>
        <w:t>人</w:t>
      </w:r>
      <w:r w:rsidR="00756277">
        <w:rPr>
          <w:rFonts w:hint="eastAsia"/>
          <w:szCs w:val="21"/>
        </w:rPr>
        <w:t>，</w:t>
      </w:r>
      <w:proofErr w:type="gramStart"/>
      <w:r w:rsidR="000F4A6B" w:rsidRPr="00586143">
        <w:rPr>
          <w:rFonts w:hint="eastAsia"/>
          <w:szCs w:val="21"/>
        </w:rPr>
        <w:t>不</w:t>
      </w:r>
      <w:proofErr w:type="gramEnd"/>
      <w:r w:rsidR="000F4A6B" w:rsidRPr="00586143">
        <w:rPr>
          <w:rFonts w:hint="eastAsia"/>
          <w:szCs w:val="21"/>
        </w:rPr>
        <w:t>开班</w:t>
      </w:r>
      <w:r w:rsidR="00285DD4">
        <w:rPr>
          <w:rFonts w:hint="eastAsia"/>
          <w:szCs w:val="21"/>
        </w:rPr>
        <w:t>。</w:t>
      </w:r>
    </w:p>
    <w:p w:rsidR="00BC7A04" w:rsidRDefault="00D17A21" w:rsidP="00B92571">
      <w:pPr>
        <w:snapToGrid w:val="0"/>
        <w:spacing w:line="360" w:lineRule="auto"/>
        <w:ind w:leftChars="338" w:left="1439" w:rightChars="-113" w:right="-237" w:hangingChars="347" w:hanging="729"/>
        <w:rPr>
          <w:szCs w:val="21"/>
        </w:rPr>
      </w:pPr>
      <w:r>
        <w:rPr>
          <w:rFonts w:hint="eastAsia"/>
          <w:szCs w:val="21"/>
        </w:rPr>
        <w:t>3</w:t>
      </w:r>
      <w:r w:rsidR="000F4A6B" w:rsidRPr="0088586A">
        <w:rPr>
          <w:rFonts w:hint="eastAsia"/>
          <w:szCs w:val="21"/>
        </w:rPr>
        <w:t>．</w:t>
      </w:r>
      <w:r w:rsidR="000F4A6B" w:rsidRPr="000F4A6B">
        <w:rPr>
          <w:rFonts w:hint="eastAsia"/>
          <w:szCs w:val="21"/>
        </w:rPr>
        <w:t>教学点</w:t>
      </w:r>
      <w:r w:rsidR="000F4A6B" w:rsidRPr="000F4A6B">
        <w:rPr>
          <w:szCs w:val="21"/>
        </w:rPr>
        <w:t>B</w:t>
      </w:r>
      <w:r w:rsidR="000F4A6B" w:rsidRPr="000F4A6B">
        <w:rPr>
          <w:rFonts w:hint="eastAsia"/>
          <w:szCs w:val="21"/>
        </w:rPr>
        <w:t>录取人数不足</w:t>
      </w:r>
      <w:r w:rsidR="000F4A6B" w:rsidRPr="000F4A6B">
        <w:rPr>
          <w:szCs w:val="21"/>
        </w:rPr>
        <w:t>30</w:t>
      </w:r>
      <w:r w:rsidR="00FF31D6">
        <w:rPr>
          <w:rFonts w:hint="eastAsia"/>
          <w:szCs w:val="21"/>
        </w:rPr>
        <w:t>人</w:t>
      </w:r>
      <w:r w:rsidR="000F4A6B" w:rsidRPr="000F4A6B">
        <w:rPr>
          <w:rFonts w:hint="eastAsia"/>
          <w:szCs w:val="21"/>
        </w:rPr>
        <w:t>，学校将根据录取总分</w:t>
      </w:r>
      <w:r w:rsidR="00B92571">
        <w:rPr>
          <w:rFonts w:hint="eastAsia"/>
          <w:szCs w:val="21"/>
        </w:rPr>
        <w:t>，</w:t>
      </w:r>
      <w:r w:rsidR="000F4A6B" w:rsidRPr="000F4A6B">
        <w:rPr>
          <w:rFonts w:hint="eastAsia"/>
          <w:szCs w:val="21"/>
        </w:rPr>
        <w:t>参考考生</w:t>
      </w:r>
      <w:r w:rsidR="006624F5">
        <w:rPr>
          <w:rFonts w:hint="eastAsia"/>
          <w:szCs w:val="21"/>
        </w:rPr>
        <w:t>意愿</w:t>
      </w:r>
      <w:r w:rsidR="000F4A6B" w:rsidRPr="000F4A6B">
        <w:rPr>
          <w:rFonts w:hint="eastAsia"/>
          <w:szCs w:val="21"/>
        </w:rPr>
        <w:t>调剂教学点。</w:t>
      </w:r>
    </w:p>
    <w:p w:rsidR="000F4A6B" w:rsidRDefault="000F4A6B" w:rsidP="00B92571">
      <w:pPr>
        <w:snapToGrid w:val="0"/>
        <w:spacing w:line="360" w:lineRule="auto"/>
        <w:ind w:leftChars="337" w:left="989" w:hangingChars="134" w:hanging="281"/>
        <w:rPr>
          <w:szCs w:val="21"/>
        </w:rPr>
      </w:pPr>
      <w:r>
        <w:rPr>
          <w:rFonts w:hint="eastAsia"/>
          <w:szCs w:val="21"/>
        </w:rPr>
        <w:t>4</w:t>
      </w:r>
      <w:r>
        <w:rPr>
          <w:rFonts w:hint="eastAsia"/>
          <w:szCs w:val="21"/>
        </w:rPr>
        <w:t>．</w:t>
      </w:r>
      <w:r w:rsidRPr="00B31886">
        <w:rPr>
          <w:rFonts w:hint="eastAsia"/>
          <w:szCs w:val="21"/>
        </w:rPr>
        <w:t>教学点</w:t>
      </w:r>
      <w:r w:rsidRPr="00B31886">
        <w:rPr>
          <w:rFonts w:hint="eastAsia"/>
          <w:szCs w:val="21"/>
        </w:rPr>
        <w:t>B</w:t>
      </w:r>
      <w:r w:rsidRPr="00B31886">
        <w:rPr>
          <w:rFonts w:hint="eastAsia"/>
          <w:szCs w:val="21"/>
        </w:rPr>
        <w:t>最大容量为</w:t>
      </w:r>
      <w:r w:rsidR="00B31886" w:rsidRPr="00B31886">
        <w:rPr>
          <w:rFonts w:hint="eastAsia"/>
          <w:szCs w:val="21"/>
        </w:rPr>
        <w:t>20</w:t>
      </w:r>
      <w:r w:rsidRPr="00B31886">
        <w:rPr>
          <w:rFonts w:hint="eastAsia"/>
          <w:szCs w:val="21"/>
        </w:rPr>
        <w:t>0</w:t>
      </w:r>
      <w:r w:rsidRPr="00B31886">
        <w:rPr>
          <w:rFonts w:hint="eastAsia"/>
          <w:szCs w:val="21"/>
        </w:rPr>
        <w:t>人，超过最大容量时，学校将根据录取总分，参考考生</w:t>
      </w:r>
      <w:r w:rsidR="006624F5" w:rsidRPr="00B31886">
        <w:rPr>
          <w:rFonts w:hint="eastAsia"/>
          <w:szCs w:val="21"/>
        </w:rPr>
        <w:t>意愿</w:t>
      </w:r>
      <w:r w:rsidRPr="00B31886">
        <w:rPr>
          <w:rFonts w:hint="eastAsia"/>
          <w:szCs w:val="21"/>
        </w:rPr>
        <w:t>调剂教学点。</w:t>
      </w:r>
    </w:p>
    <w:p w:rsidR="00B043E8" w:rsidRDefault="00B043E8" w:rsidP="004B6B03">
      <w:pPr>
        <w:snapToGrid w:val="0"/>
        <w:spacing w:line="360" w:lineRule="auto"/>
        <w:ind w:leftChars="514" w:left="1438" w:hangingChars="171" w:hanging="359"/>
        <w:rPr>
          <w:szCs w:val="21"/>
        </w:rPr>
      </w:pPr>
    </w:p>
    <w:p w:rsidR="00687037" w:rsidRPr="00104FA5" w:rsidRDefault="00687037" w:rsidP="00AC2B59">
      <w:pPr>
        <w:numPr>
          <w:ilvl w:val="0"/>
          <w:numId w:val="26"/>
        </w:numPr>
        <w:snapToGrid w:val="0"/>
        <w:spacing w:line="360" w:lineRule="auto"/>
        <w:rPr>
          <w:b/>
          <w:sz w:val="24"/>
        </w:rPr>
      </w:pPr>
      <w:r w:rsidRPr="00104FA5">
        <w:rPr>
          <w:rFonts w:hint="eastAsia"/>
          <w:b/>
          <w:sz w:val="24"/>
        </w:rPr>
        <w:t>报名条件：</w:t>
      </w:r>
    </w:p>
    <w:p w:rsidR="0041382B" w:rsidRPr="00876E94" w:rsidRDefault="00B04951" w:rsidP="00B04951">
      <w:pPr>
        <w:snapToGrid w:val="0"/>
        <w:spacing w:line="360" w:lineRule="auto"/>
        <w:ind w:firstLineChars="225" w:firstLine="540"/>
        <w:rPr>
          <w:sz w:val="24"/>
        </w:rPr>
      </w:pPr>
      <w:r>
        <w:rPr>
          <w:sz w:val="24"/>
        </w:rPr>
        <w:t>上海地区在职</w:t>
      </w:r>
      <w:r w:rsidR="00687037" w:rsidRPr="00876E94">
        <w:rPr>
          <w:sz w:val="24"/>
        </w:rPr>
        <w:t>、</w:t>
      </w:r>
      <w:proofErr w:type="gramStart"/>
      <w:r w:rsidR="00687037" w:rsidRPr="00876E94">
        <w:rPr>
          <w:sz w:val="24"/>
        </w:rPr>
        <w:t>从业和</w:t>
      </w:r>
      <w:proofErr w:type="gramEnd"/>
      <w:r w:rsidR="00687037" w:rsidRPr="00876E94">
        <w:rPr>
          <w:rFonts w:hint="eastAsia"/>
          <w:sz w:val="24"/>
        </w:rPr>
        <w:t>社会其他</w:t>
      </w:r>
      <w:r w:rsidR="00687037" w:rsidRPr="00876E94">
        <w:rPr>
          <w:sz w:val="24"/>
        </w:rPr>
        <w:t>人员</w:t>
      </w:r>
      <w:r w:rsidR="00313B77">
        <w:rPr>
          <w:rFonts w:hint="eastAsia"/>
          <w:sz w:val="24"/>
        </w:rPr>
        <w:t>。</w:t>
      </w:r>
      <w:r w:rsidR="00687037" w:rsidRPr="00876E94">
        <w:rPr>
          <w:rFonts w:hint="eastAsia"/>
          <w:sz w:val="24"/>
        </w:rPr>
        <w:t>报考专升本的考生必须</w:t>
      </w:r>
      <w:r w:rsidR="001A18AB">
        <w:rPr>
          <w:rFonts w:hint="eastAsia"/>
          <w:sz w:val="24"/>
        </w:rPr>
        <w:t>是已经取得经教育部审定核准的国民教育系列高等学校、高等</w:t>
      </w:r>
      <w:r w:rsidR="005B261D">
        <w:rPr>
          <w:rFonts w:hint="eastAsia"/>
          <w:sz w:val="24"/>
        </w:rPr>
        <w:t>教育自学考试机构颁发的专科毕业证书、本科结业证书或者以上证书的人员。</w:t>
      </w:r>
      <w:r w:rsidR="00687037" w:rsidRPr="00876E94">
        <w:rPr>
          <w:rFonts w:hint="eastAsia"/>
          <w:sz w:val="24"/>
        </w:rPr>
        <w:t>报考高起本的考生应具有高中毕业文化程度。</w:t>
      </w:r>
    </w:p>
    <w:p w:rsidR="00177B6E" w:rsidRDefault="00B33947" w:rsidP="00295920">
      <w:pPr>
        <w:snapToGrid w:val="0"/>
        <w:spacing w:line="360" w:lineRule="auto"/>
        <w:ind w:firstLineChars="225" w:firstLine="540"/>
        <w:rPr>
          <w:rFonts w:ascii="宋体" w:hAnsi="宋体" w:cs="宋体"/>
          <w:color w:val="000000"/>
          <w:kern w:val="0"/>
          <w:sz w:val="24"/>
        </w:rPr>
      </w:pPr>
      <w:r>
        <w:rPr>
          <w:rFonts w:hint="eastAsia"/>
          <w:sz w:val="24"/>
        </w:rPr>
        <w:t>根据教育部、国家卫生计生委、国家中医药局《</w:t>
      </w:r>
      <w:r w:rsidRPr="0050672E">
        <w:rPr>
          <w:color w:val="000000"/>
          <w:kern w:val="0"/>
          <w:sz w:val="24"/>
        </w:rPr>
        <w:t>关于规范医学类专业办学的通知》（</w:t>
      </w:r>
      <w:proofErr w:type="gramStart"/>
      <w:r w:rsidRPr="0050672E">
        <w:rPr>
          <w:color w:val="000000"/>
          <w:kern w:val="0"/>
          <w:sz w:val="24"/>
        </w:rPr>
        <w:t>教高【</w:t>
      </w:r>
      <w:r w:rsidRPr="0050672E">
        <w:rPr>
          <w:color w:val="000000"/>
          <w:kern w:val="0"/>
          <w:sz w:val="24"/>
        </w:rPr>
        <w:t>2014</w:t>
      </w:r>
      <w:r w:rsidRPr="0050672E">
        <w:rPr>
          <w:color w:val="000000"/>
          <w:kern w:val="0"/>
          <w:sz w:val="24"/>
        </w:rPr>
        <w:t>】</w:t>
      </w:r>
      <w:proofErr w:type="gramEnd"/>
      <w:r w:rsidRPr="0050672E">
        <w:rPr>
          <w:color w:val="000000"/>
          <w:kern w:val="0"/>
          <w:sz w:val="24"/>
        </w:rPr>
        <w:t>7</w:t>
      </w:r>
      <w:r w:rsidRPr="0050672E">
        <w:rPr>
          <w:color w:val="000000"/>
          <w:kern w:val="0"/>
          <w:sz w:val="24"/>
        </w:rPr>
        <w:t>号）</w:t>
      </w:r>
      <w:r>
        <w:rPr>
          <w:rFonts w:hint="eastAsia"/>
          <w:color w:val="000000"/>
          <w:kern w:val="0"/>
          <w:sz w:val="24"/>
        </w:rPr>
        <w:t>的精神，</w:t>
      </w:r>
      <w:r w:rsidRPr="00756277">
        <w:rPr>
          <w:rFonts w:ascii="宋体" w:hAnsi="宋体" w:cs="宋体" w:hint="eastAsia"/>
          <w:b/>
          <w:color w:val="000000"/>
          <w:kern w:val="0"/>
          <w:sz w:val="24"/>
        </w:rPr>
        <w:t>成</w:t>
      </w:r>
      <w:r w:rsidRPr="00BC4F43">
        <w:rPr>
          <w:rFonts w:ascii="宋体" w:hAnsi="宋体" w:cs="宋体" w:hint="eastAsia"/>
          <w:b/>
          <w:color w:val="000000"/>
          <w:kern w:val="0"/>
          <w:sz w:val="24"/>
        </w:rPr>
        <w:t>人</w:t>
      </w:r>
      <w:r w:rsidRPr="00B33947">
        <w:rPr>
          <w:rFonts w:ascii="宋体" w:hAnsi="宋体" w:cs="宋体" w:hint="eastAsia"/>
          <w:b/>
          <w:color w:val="000000"/>
          <w:kern w:val="0"/>
          <w:sz w:val="24"/>
        </w:rPr>
        <w:t>高等教育举办的医学类专业学历教育，由教育部征求国家卫生计生委同意后审批，且只允许招收已取得执业医师资格的人员</w:t>
      </w:r>
      <w:r>
        <w:rPr>
          <w:rFonts w:ascii="宋体" w:hAnsi="宋体" w:cs="宋体" w:hint="eastAsia"/>
          <w:color w:val="000000"/>
          <w:kern w:val="0"/>
          <w:sz w:val="24"/>
        </w:rPr>
        <w:t>。</w:t>
      </w:r>
      <w:r w:rsidR="00177B6E">
        <w:rPr>
          <w:rFonts w:ascii="宋体" w:hAnsi="宋体" w:cs="宋体" w:hint="eastAsia"/>
          <w:color w:val="000000"/>
          <w:kern w:val="0"/>
          <w:sz w:val="24"/>
        </w:rPr>
        <w:t>故报考中医学、中西医临床医学专业的考生，应当取得市级卫生行政部门颁发的相应类别的执业助理医师及以上资格证书或者区县级及以上卫生行政部门颁发的乡村医生执业证书；报考护理学专业的考生，应当取得市级卫生行政部门颁发的执业护士证书</w:t>
      </w:r>
      <w:r w:rsidR="00537DD1">
        <w:rPr>
          <w:rFonts w:ascii="宋体" w:hAnsi="宋体" w:cs="宋体" w:hint="eastAsia"/>
          <w:color w:val="000000"/>
          <w:kern w:val="0"/>
          <w:sz w:val="24"/>
        </w:rPr>
        <w:t>；报考康复治疗学专业的考生，应当是从事康复专业工作的在职专业技术人员。</w:t>
      </w:r>
    </w:p>
    <w:p w:rsidR="0068118E" w:rsidRDefault="0068118E" w:rsidP="00AC2B59">
      <w:pPr>
        <w:snapToGrid w:val="0"/>
        <w:spacing w:line="360" w:lineRule="auto"/>
        <w:rPr>
          <w:b/>
          <w:sz w:val="24"/>
        </w:rPr>
      </w:pPr>
    </w:p>
    <w:p w:rsidR="00E23AFF" w:rsidRPr="00104FA5" w:rsidRDefault="00E23AFF" w:rsidP="00E23AFF">
      <w:pPr>
        <w:numPr>
          <w:ilvl w:val="0"/>
          <w:numId w:val="26"/>
        </w:numPr>
        <w:snapToGrid w:val="0"/>
        <w:spacing w:line="360" w:lineRule="auto"/>
        <w:rPr>
          <w:b/>
          <w:sz w:val="24"/>
        </w:rPr>
      </w:pPr>
      <w:r>
        <w:rPr>
          <w:rFonts w:hint="eastAsia"/>
          <w:b/>
          <w:sz w:val="24"/>
        </w:rPr>
        <w:lastRenderedPageBreak/>
        <w:t>入学方式</w:t>
      </w:r>
      <w:r w:rsidRPr="00104FA5">
        <w:rPr>
          <w:rFonts w:hint="eastAsia"/>
          <w:b/>
          <w:sz w:val="24"/>
        </w:rPr>
        <w:t>：</w:t>
      </w:r>
    </w:p>
    <w:p w:rsidR="00E23AFF" w:rsidRDefault="0065039A" w:rsidP="00AC2B59">
      <w:pPr>
        <w:snapToGrid w:val="0"/>
        <w:spacing w:line="360" w:lineRule="auto"/>
        <w:rPr>
          <w:b/>
          <w:sz w:val="24"/>
        </w:rPr>
      </w:pPr>
      <w:r>
        <w:rPr>
          <w:b/>
          <w:noProof/>
          <w:sz w:val="24"/>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74930</wp:posOffset>
                </wp:positionV>
                <wp:extent cx="3010535" cy="299085"/>
                <wp:effectExtent l="7620" t="8255" r="1079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99085"/>
                        </a:xfrm>
                        <a:prstGeom prst="rect">
                          <a:avLst/>
                        </a:prstGeom>
                        <a:solidFill>
                          <a:srgbClr val="FFFFFF"/>
                        </a:solidFill>
                        <a:ln w="9525">
                          <a:solidFill>
                            <a:srgbClr val="FFFFFF"/>
                          </a:solidFill>
                          <a:miter lim="800000"/>
                          <a:headEnd/>
                          <a:tailEnd/>
                        </a:ln>
                      </wps:spPr>
                      <wps:txbx>
                        <w:txbxContent>
                          <w:p w:rsidR="00E23AFF" w:rsidRPr="00652EEA" w:rsidRDefault="00E23AFF" w:rsidP="00E23AFF">
                            <w:pPr>
                              <w:rPr>
                                <w:szCs w:val="21"/>
                              </w:rPr>
                            </w:pPr>
                            <w:r>
                              <w:rPr>
                                <w:rFonts w:hint="eastAsia"/>
                                <w:szCs w:val="21"/>
                              </w:rPr>
                              <w:t>▲上海招考热线</w:t>
                            </w:r>
                            <w:hyperlink r:id="rId7" w:history="1">
                              <w:r w:rsidRPr="00B82ECD">
                                <w:rPr>
                                  <w:rStyle w:val="a7"/>
                                  <w:rFonts w:hint="eastAsia"/>
                                  <w:sz w:val="24"/>
                                </w:rPr>
                                <w:t>www.shmeea.edu.cn</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10pt;margin-top:5.9pt;width:237.05pt;height:23.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" strokecolor="white">
                <v:textbox style="mso-fit-shape-to-text:t">
                  <w:txbxContent>
                    <w:p w:rsidR="00E23AFF" w:rsidRPr="00652EEA" w:rsidRDefault="00E23AFF" w:rsidP="00E23AFF">
                      <w:pPr>
                        <w:rPr>
                          <w:szCs w:val="21"/>
                        </w:rPr>
                      </w:pPr>
                      <w:r>
                        <w:rPr>
                          <w:rFonts w:hint="eastAsia"/>
                          <w:szCs w:val="21"/>
                        </w:rPr>
                        <w:t>▲上海招考热线</w:t>
                      </w:r>
                      <w:hyperlink r:id="rId8" w:history="1">
                        <w:r w:rsidRPr="00B82ECD">
                          <w:rPr>
                            <w:rStyle w:val="a7"/>
                            <w:rFonts w:hint="eastAsia"/>
                            <w:sz w:val="24"/>
                          </w:rPr>
                          <w:t>www.shmeea.edu.cn</w:t>
                        </w:r>
                      </w:hyperlink>
                    </w:p>
                  </w:txbxContent>
                </v:textbox>
              </v:shape>
            </w:pict>
          </mc:Fallback>
        </mc:AlternateContent>
      </w:r>
      <w:r>
        <w:rPr>
          <w:b/>
          <w:noProof/>
          <w:sz w:val="24"/>
        </w:rPr>
        <mc:AlternateContent>
          <mc:Choice Requires="wpg">
            <w:drawing>
              <wp:anchor distT="0" distB="0" distL="114300" distR="114300" simplePos="0" relativeHeight="251655680" behindDoc="0" locked="0" layoutInCell="1" allowOverlap="1">
                <wp:simplePos x="0" y="0"/>
                <wp:positionH relativeFrom="column">
                  <wp:posOffset>283845</wp:posOffset>
                </wp:positionH>
                <wp:positionV relativeFrom="paragraph">
                  <wp:posOffset>15240</wp:posOffset>
                </wp:positionV>
                <wp:extent cx="2186940" cy="4178300"/>
                <wp:effectExtent l="5715" t="6985" r="7620" b="571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4178300"/>
                          <a:chOff x="4371" y="6137"/>
                          <a:chExt cx="3444" cy="6580"/>
                        </a:xfrm>
                      </wpg:grpSpPr>
                      <wps:wsp>
                        <wps:cNvPr id="14" name="Text Box 16"/>
                        <wps:cNvSpPr txBox="1">
                          <a:spLocks noChangeArrowheads="1"/>
                        </wps:cNvSpPr>
                        <wps:spPr bwMode="auto">
                          <a:xfrm>
                            <a:off x="4371" y="6137"/>
                            <a:ext cx="3403" cy="783"/>
                          </a:xfrm>
                          <a:prstGeom prst="rect">
                            <a:avLst/>
                          </a:prstGeom>
                          <a:solidFill>
                            <a:srgbClr val="FFFFFF"/>
                          </a:solidFill>
                          <a:ln w="9525">
                            <a:solidFill>
                              <a:srgbClr val="000000"/>
                            </a:solidFill>
                            <a:miter lim="800000"/>
                            <a:headEnd/>
                            <a:tailEnd/>
                          </a:ln>
                        </wps:spPr>
                        <wps:txbx>
                          <w:txbxContent>
                            <w:p w:rsidR="00E23AFF" w:rsidRDefault="00E23AFF" w:rsidP="00E23AFF">
                              <w:pPr>
                                <w:jc w:val="center"/>
                              </w:pPr>
                              <w:r>
                                <w:rPr>
                                  <w:rFonts w:hint="eastAsia"/>
                                </w:rPr>
                                <w:t>网上报名</w:t>
                              </w:r>
                            </w:p>
                            <w:p w:rsidR="00E23AFF" w:rsidRDefault="00E23AFF" w:rsidP="00E23AFF">
                              <w:pPr>
                                <w:jc w:val="center"/>
                              </w:pPr>
                              <w:r>
                                <w:rPr>
                                  <w:rFonts w:hint="eastAsia"/>
                                </w:rPr>
                                <w:t>8</w:t>
                              </w:r>
                              <w:r w:rsidR="00537DD1">
                                <w:rPr>
                                  <w:rFonts w:hint="eastAsia"/>
                                </w:rPr>
                                <w:t>月</w:t>
                              </w:r>
                              <w:r w:rsidR="00874C50">
                                <w:rPr>
                                  <w:rFonts w:hint="eastAsia"/>
                                </w:rPr>
                                <w:t>下旬</w:t>
                              </w:r>
                              <w:r w:rsidR="00B31886">
                                <w:rPr>
                                  <w:rFonts w:hint="eastAsia"/>
                                </w:rPr>
                                <w:t>或</w:t>
                              </w:r>
                              <w:r w:rsidR="00B31886">
                                <w:rPr>
                                  <w:rFonts w:hint="eastAsia"/>
                                </w:rPr>
                                <w:t>9</w:t>
                              </w:r>
                              <w:r w:rsidR="00B31886">
                                <w:rPr>
                                  <w:rFonts w:hint="eastAsia"/>
                                </w:rPr>
                                <w:t>月初</w:t>
                              </w:r>
                            </w:p>
                          </w:txbxContent>
                        </wps:txbx>
                        <wps:bodyPr rot="0" vert="horz" wrap="square" lIns="91440" tIns="45720" rIns="91440" bIns="45720" anchor="t" anchorCtr="0" upright="1">
                          <a:spAutoFit/>
                        </wps:bodyPr>
                      </wps:wsp>
                      <wps:wsp>
                        <wps:cNvPr id="15" name="Text Box 17"/>
                        <wps:cNvSpPr txBox="1">
                          <a:spLocks noChangeArrowheads="1"/>
                        </wps:cNvSpPr>
                        <wps:spPr bwMode="auto">
                          <a:xfrm>
                            <a:off x="4388" y="7584"/>
                            <a:ext cx="3403" cy="783"/>
                          </a:xfrm>
                          <a:prstGeom prst="rect">
                            <a:avLst/>
                          </a:prstGeom>
                          <a:solidFill>
                            <a:srgbClr val="FFFFFF"/>
                          </a:solidFill>
                          <a:ln w="9525">
                            <a:solidFill>
                              <a:srgbClr val="000000"/>
                            </a:solidFill>
                            <a:miter lim="800000"/>
                            <a:headEnd/>
                            <a:tailEnd/>
                          </a:ln>
                        </wps:spPr>
                        <wps:txbx>
                          <w:txbxContent>
                            <w:p w:rsidR="00E23AFF" w:rsidRDefault="00271C50" w:rsidP="00E23AFF">
                              <w:pPr>
                                <w:jc w:val="center"/>
                              </w:pPr>
                              <w:r>
                                <w:rPr>
                                  <w:rFonts w:hint="eastAsia"/>
                                </w:rPr>
                                <w:t>现场</w:t>
                              </w:r>
                              <w:r w:rsidR="00B31886">
                                <w:rPr>
                                  <w:rFonts w:hint="eastAsia"/>
                                </w:rPr>
                                <w:t>审核</w:t>
                              </w:r>
                            </w:p>
                            <w:p w:rsidR="00E23AFF" w:rsidRDefault="00537DD1" w:rsidP="00E23AFF">
                              <w:pPr>
                                <w:jc w:val="center"/>
                              </w:pPr>
                              <w:r>
                                <w:rPr>
                                  <w:rFonts w:hint="eastAsia"/>
                                </w:rPr>
                                <w:t>9</w:t>
                              </w:r>
                              <w:r w:rsidR="00E23AFF">
                                <w:rPr>
                                  <w:rFonts w:hint="eastAsia"/>
                                </w:rPr>
                                <w:t>月</w:t>
                              </w:r>
                              <w:r>
                                <w:rPr>
                                  <w:rFonts w:hint="eastAsia"/>
                                </w:rPr>
                                <w:t>上</w:t>
                              </w:r>
                              <w:r w:rsidR="00E23AFF">
                                <w:rPr>
                                  <w:rFonts w:hint="eastAsia"/>
                                </w:rPr>
                                <w:t>旬</w:t>
                              </w:r>
                            </w:p>
                          </w:txbxContent>
                        </wps:txbx>
                        <wps:bodyPr rot="0" vert="horz" wrap="square" lIns="91440" tIns="45720" rIns="91440" bIns="45720" anchor="t" anchorCtr="0" upright="1">
                          <a:spAutoFit/>
                        </wps:bodyPr>
                      </wps:wsp>
                      <wps:wsp>
                        <wps:cNvPr id="16" name="Text Box 18"/>
                        <wps:cNvSpPr txBox="1">
                          <a:spLocks noChangeArrowheads="1"/>
                        </wps:cNvSpPr>
                        <wps:spPr bwMode="auto">
                          <a:xfrm>
                            <a:off x="4404" y="9038"/>
                            <a:ext cx="3403" cy="783"/>
                          </a:xfrm>
                          <a:prstGeom prst="rect">
                            <a:avLst/>
                          </a:prstGeom>
                          <a:solidFill>
                            <a:srgbClr val="FFFFFF"/>
                          </a:solidFill>
                          <a:ln w="9525">
                            <a:solidFill>
                              <a:srgbClr val="000000"/>
                            </a:solidFill>
                            <a:miter lim="800000"/>
                            <a:headEnd/>
                            <a:tailEnd/>
                          </a:ln>
                        </wps:spPr>
                        <wps:txbx>
                          <w:txbxContent>
                            <w:p w:rsidR="00E23AFF" w:rsidRDefault="00E23AFF" w:rsidP="00E23AFF">
                              <w:pPr>
                                <w:jc w:val="center"/>
                              </w:pPr>
                              <w:r>
                                <w:rPr>
                                  <w:rFonts w:hint="eastAsia"/>
                                </w:rPr>
                                <w:t>成人高考</w:t>
                              </w:r>
                            </w:p>
                            <w:p w:rsidR="00E23AFF" w:rsidRDefault="00E23AFF" w:rsidP="00E23AFF">
                              <w:pPr>
                                <w:jc w:val="center"/>
                              </w:pPr>
                              <w:r>
                                <w:rPr>
                                  <w:rFonts w:hint="eastAsia"/>
                                </w:rPr>
                                <w:t>10</w:t>
                              </w:r>
                              <w:r>
                                <w:rPr>
                                  <w:rFonts w:hint="eastAsia"/>
                                </w:rPr>
                                <w:t>月中旬</w:t>
                              </w:r>
                            </w:p>
                          </w:txbxContent>
                        </wps:txbx>
                        <wps:bodyPr rot="0" vert="horz" wrap="square" lIns="91440" tIns="45720" rIns="91440" bIns="45720" anchor="t" anchorCtr="0" upright="1">
                          <a:spAutoFit/>
                        </wps:bodyPr>
                      </wps:wsp>
                      <wps:wsp>
                        <wps:cNvPr id="17" name="Text Box 19"/>
                        <wps:cNvSpPr txBox="1">
                          <a:spLocks noChangeArrowheads="1"/>
                        </wps:cNvSpPr>
                        <wps:spPr bwMode="auto">
                          <a:xfrm>
                            <a:off x="4404" y="10508"/>
                            <a:ext cx="3403" cy="783"/>
                          </a:xfrm>
                          <a:prstGeom prst="rect">
                            <a:avLst/>
                          </a:prstGeom>
                          <a:solidFill>
                            <a:srgbClr val="FFFFFF"/>
                          </a:solidFill>
                          <a:ln w="9525">
                            <a:solidFill>
                              <a:srgbClr val="000000"/>
                            </a:solidFill>
                            <a:miter lim="800000"/>
                            <a:headEnd/>
                            <a:tailEnd/>
                          </a:ln>
                        </wps:spPr>
                        <wps:txbx>
                          <w:txbxContent>
                            <w:p w:rsidR="00E23AFF" w:rsidRDefault="00E23AFF" w:rsidP="00E23AFF">
                              <w:pPr>
                                <w:jc w:val="center"/>
                              </w:pPr>
                              <w:r>
                                <w:rPr>
                                  <w:rFonts w:hint="eastAsia"/>
                                </w:rPr>
                                <w:t>录取通知</w:t>
                              </w:r>
                            </w:p>
                            <w:p w:rsidR="00E23AFF" w:rsidRDefault="00E23AFF" w:rsidP="00E23AFF">
                              <w:pPr>
                                <w:jc w:val="center"/>
                              </w:pPr>
                              <w:r>
                                <w:rPr>
                                  <w:rFonts w:hint="eastAsia"/>
                                </w:rPr>
                                <w:t>12</w:t>
                              </w:r>
                              <w:r>
                                <w:rPr>
                                  <w:rFonts w:hint="eastAsia"/>
                                </w:rPr>
                                <w:t>月下旬</w:t>
                              </w:r>
                            </w:p>
                          </w:txbxContent>
                        </wps:txbx>
                        <wps:bodyPr rot="0" vert="horz" wrap="square" lIns="91440" tIns="45720" rIns="91440" bIns="45720" anchor="t" anchorCtr="0" upright="1">
                          <a:spAutoFit/>
                        </wps:bodyPr>
                      </wps:wsp>
                      <wps:wsp>
                        <wps:cNvPr id="18" name="Text Box 20"/>
                        <wps:cNvSpPr txBox="1">
                          <a:spLocks noChangeArrowheads="1"/>
                        </wps:cNvSpPr>
                        <wps:spPr bwMode="auto">
                          <a:xfrm>
                            <a:off x="4412" y="11934"/>
                            <a:ext cx="3403" cy="783"/>
                          </a:xfrm>
                          <a:prstGeom prst="rect">
                            <a:avLst/>
                          </a:prstGeom>
                          <a:solidFill>
                            <a:srgbClr val="FFFFFF"/>
                          </a:solidFill>
                          <a:ln w="9525">
                            <a:solidFill>
                              <a:srgbClr val="000000"/>
                            </a:solidFill>
                            <a:miter lim="800000"/>
                            <a:headEnd/>
                            <a:tailEnd/>
                          </a:ln>
                        </wps:spPr>
                        <wps:txbx>
                          <w:txbxContent>
                            <w:p w:rsidR="00E23AFF" w:rsidRDefault="00E23AFF" w:rsidP="00E23AFF">
                              <w:pPr>
                                <w:jc w:val="center"/>
                              </w:pPr>
                              <w:r>
                                <w:rPr>
                                  <w:rFonts w:hint="eastAsia"/>
                                </w:rPr>
                                <w:t>报到入学</w:t>
                              </w:r>
                            </w:p>
                            <w:p w:rsidR="00E23AFF" w:rsidRDefault="00E23AFF" w:rsidP="00E23AFF">
                              <w:pPr>
                                <w:jc w:val="center"/>
                              </w:pPr>
                              <w:r>
                                <w:rPr>
                                  <w:rFonts w:hint="eastAsia"/>
                                </w:rPr>
                                <w:t>次年</w:t>
                              </w:r>
                              <w:r>
                                <w:rPr>
                                  <w:rFonts w:hint="eastAsia"/>
                                </w:rPr>
                                <w:t>1</w:t>
                              </w:r>
                              <w:r>
                                <w:rPr>
                                  <w:rFonts w:hint="eastAsia"/>
                                </w:rPr>
                                <w:t>月</w:t>
                              </w:r>
                            </w:p>
                          </w:txbxContent>
                        </wps:txbx>
                        <wps:bodyPr rot="0" vert="horz" wrap="square" lIns="91440" tIns="45720" rIns="91440" bIns="45720" anchor="t" anchorCtr="0" upright="1">
                          <a:spAutoFit/>
                        </wps:bodyPr>
                      </wps:wsp>
                      <wps:wsp>
                        <wps:cNvPr id="21" name="AutoShape 21"/>
                        <wps:cNvCnPr>
                          <a:cxnSpLocks noChangeShapeType="1"/>
                        </wps:cNvCnPr>
                        <wps:spPr bwMode="auto">
                          <a:xfrm>
                            <a:off x="6075" y="7035"/>
                            <a:ext cx="0"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6075" y="8481"/>
                            <a:ext cx="0"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6075" y="9951"/>
                            <a:ext cx="0"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6075" y="11376"/>
                            <a:ext cx="0"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22.35pt;margin-top:1.2pt;width:172.2pt;height:329pt;z-index:251655680" coordorigin="4371,6137" coordsize="3444,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">
                <v:shape id="Text Box 16" o:spid="_x0000_s1028" type="#_x0000_t202" style="position:absolute;left:4371;top:6137;width:3403;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fit-shape-to-text:t">
                    <w:txbxContent>
                      <w:p w:rsidR="00E23AFF" w:rsidRDefault="00E23AFF" w:rsidP="00E23AFF">
                        <w:pPr>
                          <w:jc w:val="center"/>
                        </w:pPr>
                        <w:r>
                          <w:rPr>
                            <w:rFonts w:hint="eastAsia"/>
                          </w:rPr>
                          <w:t>网上报名</w:t>
                        </w:r>
                      </w:p>
                      <w:p w:rsidR="00E23AFF" w:rsidRDefault="00E23AFF" w:rsidP="00E23AFF">
                        <w:pPr>
                          <w:jc w:val="center"/>
                        </w:pPr>
                        <w:r>
                          <w:rPr>
                            <w:rFonts w:hint="eastAsia"/>
                          </w:rPr>
                          <w:t>8</w:t>
                        </w:r>
                        <w:r w:rsidR="00537DD1">
                          <w:rPr>
                            <w:rFonts w:hint="eastAsia"/>
                          </w:rPr>
                          <w:t>月</w:t>
                        </w:r>
                        <w:r w:rsidR="00874C50">
                          <w:rPr>
                            <w:rFonts w:hint="eastAsia"/>
                          </w:rPr>
                          <w:t>下旬</w:t>
                        </w:r>
                        <w:r w:rsidR="00B31886">
                          <w:rPr>
                            <w:rFonts w:hint="eastAsia"/>
                          </w:rPr>
                          <w:t>或</w:t>
                        </w:r>
                        <w:r w:rsidR="00B31886">
                          <w:rPr>
                            <w:rFonts w:hint="eastAsia"/>
                          </w:rPr>
                          <w:t>9</w:t>
                        </w:r>
                        <w:r w:rsidR="00B31886">
                          <w:rPr>
                            <w:rFonts w:hint="eastAsia"/>
                          </w:rPr>
                          <w:t>月初</w:t>
                        </w:r>
                      </w:p>
                    </w:txbxContent>
                  </v:textbox>
                </v:shape>
                <v:shape id="Text Box 17" o:spid="_x0000_s1029" type="#_x0000_t202" style="position:absolute;left:4388;top:7584;width:3403;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fit-shape-to-text:t">
                    <w:txbxContent>
                      <w:p w:rsidR="00E23AFF" w:rsidRDefault="00271C50" w:rsidP="00E23AFF">
                        <w:pPr>
                          <w:jc w:val="center"/>
                        </w:pPr>
                        <w:r>
                          <w:rPr>
                            <w:rFonts w:hint="eastAsia"/>
                          </w:rPr>
                          <w:t>现场</w:t>
                        </w:r>
                        <w:r w:rsidR="00B31886">
                          <w:rPr>
                            <w:rFonts w:hint="eastAsia"/>
                          </w:rPr>
                          <w:t>审核</w:t>
                        </w:r>
                      </w:p>
                      <w:p w:rsidR="00E23AFF" w:rsidRDefault="00537DD1" w:rsidP="00E23AFF">
                        <w:pPr>
                          <w:jc w:val="center"/>
                        </w:pPr>
                        <w:r>
                          <w:rPr>
                            <w:rFonts w:hint="eastAsia"/>
                          </w:rPr>
                          <w:t>9</w:t>
                        </w:r>
                        <w:r w:rsidR="00E23AFF">
                          <w:rPr>
                            <w:rFonts w:hint="eastAsia"/>
                          </w:rPr>
                          <w:t>月</w:t>
                        </w:r>
                        <w:r>
                          <w:rPr>
                            <w:rFonts w:hint="eastAsia"/>
                          </w:rPr>
                          <w:t>上</w:t>
                        </w:r>
                        <w:r w:rsidR="00E23AFF">
                          <w:rPr>
                            <w:rFonts w:hint="eastAsia"/>
                          </w:rPr>
                          <w:t>旬</w:t>
                        </w:r>
                      </w:p>
                    </w:txbxContent>
                  </v:textbox>
                </v:shape>
                <v:shape id="Text Box 18" o:spid="_x0000_s1030" type="#_x0000_t202" style="position:absolute;left:4404;top:9038;width:3403;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Vt8EA&#10;AADbAAAADwAAAGRycy9kb3ducmV2LnhtbERPTWsCMRC9F/wPYYTeatZCpaxGEUXoTauCeBuTcbO4&#10;maybuK799U1B6G0e73Mms85VoqUmlJ4VDAcZCGLtTcmFgv1u9fYJIkRkg5VnUvCgALNp72WCufF3&#10;/qZ2GwuRQjjkqMDGWOdSBm3JYRj4mjhxZ984jAk2hTQN3lO4q+R7lo2kw5JTg8WaFpb0ZXtzCsJy&#10;c631eXO6WPP4WS/bD31YHZV67XfzMYhIXfwXP91fJs0fwd8v6QA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Y1bfBAAAA2wAAAA8AAAAAAAAAAAAAAAAAmAIAAGRycy9kb3du&#10;cmV2LnhtbFBLBQYAAAAABAAEAPUAAACGAwAAAAA=&#10;">
                  <v:textbox style="mso-fit-shape-to-text:t">
                    <w:txbxContent>
                      <w:p w:rsidR="00E23AFF" w:rsidRDefault="00E23AFF" w:rsidP="00E23AFF">
                        <w:pPr>
                          <w:jc w:val="center"/>
                        </w:pPr>
                        <w:r>
                          <w:rPr>
                            <w:rFonts w:hint="eastAsia"/>
                          </w:rPr>
                          <w:t>成人高考</w:t>
                        </w:r>
                      </w:p>
                      <w:p w:rsidR="00E23AFF" w:rsidRDefault="00E23AFF" w:rsidP="00E23AFF">
                        <w:pPr>
                          <w:jc w:val="center"/>
                        </w:pPr>
                        <w:r>
                          <w:rPr>
                            <w:rFonts w:hint="eastAsia"/>
                          </w:rPr>
                          <w:t>10</w:t>
                        </w:r>
                        <w:r>
                          <w:rPr>
                            <w:rFonts w:hint="eastAsia"/>
                          </w:rPr>
                          <w:t>月中旬</w:t>
                        </w:r>
                      </w:p>
                    </w:txbxContent>
                  </v:textbox>
                </v:shape>
                <v:shape id="Text Box 19" o:spid="_x0000_s1031" type="#_x0000_t202" style="position:absolute;left:4404;top:10508;width:3403;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LMIA&#10;AADbAAAADwAAAGRycy9kb3ducmV2LnhtbERPTWsCMRC9C/6HMEJvNatQW1ajSEXorVYL4m1Mxs3i&#10;ZrLdxHX11zeFgrd5vM+ZLTpXiZaaUHpWMBpmIIi1NyUXCr536+c3ECEiG6w8k4IbBVjM+70Z5sZf&#10;+YvabSxECuGQowIbY51LGbQlh2Hoa+LEnXzjMCbYFNI0eE3hrpLjLJtIhyWnBos1vVvS5+3FKQir&#10;zU+tT5vj2Zrb/XPVvuj9+qDU06BbTkFE6uJD/O/+MGn+K/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HAswgAAANsAAAAPAAAAAAAAAAAAAAAAAJgCAABkcnMvZG93&#10;bnJldi54bWxQSwUGAAAAAAQABAD1AAAAhwMAAAAA&#10;">
                  <v:textbox style="mso-fit-shape-to-text:t">
                    <w:txbxContent>
                      <w:p w:rsidR="00E23AFF" w:rsidRDefault="00E23AFF" w:rsidP="00E23AFF">
                        <w:pPr>
                          <w:jc w:val="center"/>
                        </w:pPr>
                        <w:r>
                          <w:rPr>
                            <w:rFonts w:hint="eastAsia"/>
                          </w:rPr>
                          <w:t>录取通知</w:t>
                        </w:r>
                      </w:p>
                      <w:p w:rsidR="00E23AFF" w:rsidRDefault="00E23AFF" w:rsidP="00E23AFF">
                        <w:pPr>
                          <w:jc w:val="center"/>
                        </w:pPr>
                        <w:r>
                          <w:rPr>
                            <w:rFonts w:hint="eastAsia"/>
                          </w:rPr>
                          <w:t>12</w:t>
                        </w:r>
                        <w:r>
                          <w:rPr>
                            <w:rFonts w:hint="eastAsia"/>
                          </w:rPr>
                          <w:t>月下旬</w:t>
                        </w:r>
                      </w:p>
                    </w:txbxContent>
                  </v:textbox>
                </v:shape>
                <v:shape id="Text Box 20" o:spid="_x0000_s1032" type="#_x0000_t202" style="position:absolute;left:4412;top:11934;width:3403;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fit-shape-to-text:t">
                    <w:txbxContent>
                      <w:p w:rsidR="00E23AFF" w:rsidRDefault="00E23AFF" w:rsidP="00E23AFF">
                        <w:pPr>
                          <w:jc w:val="center"/>
                        </w:pPr>
                        <w:r>
                          <w:rPr>
                            <w:rFonts w:hint="eastAsia"/>
                          </w:rPr>
                          <w:t>报到入学</w:t>
                        </w:r>
                      </w:p>
                      <w:p w:rsidR="00E23AFF" w:rsidRDefault="00E23AFF" w:rsidP="00E23AFF">
                        <w:pPr>
                          <w:jc w:val="center"/>
                        </w:pPr>
                        <w:r>
                          <w:rPr>
                            <w:rFonts w:hint="eastAsia"/>
                          </w:rPr>
                          <w:t>次年</w:t>
                        </w:r>
                        <w:r>
                          <w:rPr>
                            <w:rFonts w:hint="eastAsia"/>
                          </w:rPr>
                          <w:t>1</w:t>
                        </w:r>
                        <w:r>
                          <w:rPr>
                            <w:rFonts w:hint="eastAsia"/>
                          </w:rPr>
                          <w:t>月</w:t>
                        </w:r>
                      </w:p>
                    </w:txbxContent>
                  </v:textbox>
                </v:shape>
                <v:shapetype id="_x0000_t32" coordsize="21600,21600" o:spt="32" o:oned="t" path="m,l21600,21600e" filled="f">
                  <v:path arrowok="t" fillok="f" o:connecttype="none"/>
                  <o:lock v:ext="edit" shapetype="t"/>
                </v:shapetype>
                <v:shape id="AutoShape 21" o:spid="_x0000_s1033" type="#_x0000_t32" style="position:absolute;left:6075;top:7035;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2" o:spid="_x0000_s1034" type="#_x0000_t32" style="position:absolute;left:6075;top:8481;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3" o:spid="_x0000_s1035" type="#_x0000_t32" style="position:absolute;left:6075;top:9951;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4" o:spid="_x0000_s1036" type="#_x0000_t32" style="position:absolute;left:6075;top:11376;width:0;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mc:Fallback>
        </mc:AlternateContent>
      </w: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65039A" w:rsidP="00AC2B59">
      <w:pPr>
        <w:snapToGrid w:val="0"/>
        <w:spacing w:line="360" w:lineRule="auto"/>
        <w:rPr>
          <w:b/>
          <w:sz w:val="24"/>
        </w:rPr>
      </w:pPr>
      <w:r>
        <w:rPr>
          <w:b/>
          <w:noProof/>
          <w:sz w:val="24"/>
        </w:rPr>
        <mc:AlternateContent>
          <mc:Choice Requires="wps">
            <w:drawing>
              <wp:anchor distT="0" distB="0" distL="114300" distR="114300" simplePos="0" relativeHeight="251658752" behindDoc="0" locked="0" layoutInCell="1" allowOverlap="1">
                <wp:simplePos x="0" y="0"/>
                <wp:positionH relativeFrom="column">
                  <wp:posOffset>2667000</wp:posOffset>
                </wp:positionH>
                <wp:positionV relativeFrom="paragraph">
                  <wp:posOffset>33020</wp:posOffset>
                </wp:positionV>
                <wp:extent cx="3010535" cy="1091565"/>
                <wp:effectExtent l="7620" t="8255" r="10795" b="508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091565"/>
                        </a:xfrm>
                        <a:prstGeom prst="rect">
                          <a:avLst/>
                        </a:prstGeom>
                        <a:solidFill>
                          <a:srgbClr val="FFFFFF"/>
                        </a:solidFill>
                        <a:ln w="9525">
                          <a:solidFill>
                            <a:srgbClr val="FFFFFF"/>
                          </a:solidFill>
                          <a:miter lim="800000"/>
                          <a:headEnd/>
                          <a:tailEnd/>
                        </a:ln>
                      </wps:spPr>
                      <wps:txbx>
                        <w:txbxContent>
                          <w:p w:rsidR="00E23AFF" w:rsidRDefault="00E23AFF" w:rsidP="00E23AFF">
                            <w:pPr>
                              <w:rPr>
                                <w:rFonts w:hint="eastAsia"/>
                                <w:szCs w:val="21"/>
                              </w:rPr>
                            </w:pPr>
                            <w:r>
                              <w:rPr>
                                <w:rFonts w:hint="eastAsia"/>
                                <w:szCs w:val="21"/>
                              </w:rPr>
                              <w:t>▲现场</w:t>
                            </w:r>
                            <w:r w:rsidR="003445AE">
                              <w:rPr>
                                <w:rFonts w:hint="eastAsia"/>
                                <w:szCs w:val="21"/>
                              </w:rPr>
                              <w:t>审核</w:t>
                            </w:r>
                            <w:r>
                              <w:rPr>
                                <w:rFonts w:hint="eastAsia"/>
                                <w:szCs w:val="21"/>
                              </w:rPr>
                              <w:t>地址：零陵路</w:t>
                            </w:r>
                            <w:r>
                              <w:rPr>
                                <w:rFonts w:hint="eastAsia"/>
                                <w:szCs w:val="21"/>
                              </w:rPr>
                              <w:t>530</w:t>
                            </w:r>
                            <w:r>
                              <w:rPr>
                                <w:rFonts w:hint="eastAsia"/>
                                <w:szCs w:val="21"/>
                              </w:rPr>
                              <w:t>号</w:t>
                            </w:r>
                          </w:p>
                          <w:p w:rsidR="00E23AFF" w:rsidRDefault="00E23AFF" w:rsidP="00B31886">
                            <w:pPr>
                              <w:ind w:left="210" w:hangingChars="100" w:hanging="210"/>
                              <w:rPr>
                                <w:szCs w:val="21"/>
                              </w:rPr>
                            </w:pPr>
                            <w:r>
                              <w:rPr>
                                <w:rFonts w:hint="eastAsia"/>
                                <w:szCs w:val="21"/>
                              </w:rPr>
                              <w:t>▲本人携带</w:t>
                            </w:r>
                            <w:r w:rsidRPr="00652EEA">
                              <w:rPr>
                                <w:rFonts w:hint="eastAsia"/>
                                <w:szCs w:val="21"/>
                              </w:rPr>
                              <w:t>毕业证、身份证、资格证等相关证件</w:t>
                            </w:r>
                            <w:r w:rsidR="006D0780">
                              <w:rPr>
                                <w:rFonts w:hint="eastAsia"/>
                                <w:szCs w:val="21"/>
                              </w:rPr>
                              <w:t>原件及复印件</w:t>
                            </w:r>
                            <w:r w:rsidRPr="00652EEA">
                              <w:rPr>
                                <w:rFonts w:hint="eastAsia"/>
                                <w:szCs w:val="21"/>
                              </w:rPr>
                              <w:t>到现场</w:t>
                            </w:r>
                            <w:r w:rsidR="00B31886">
                              <w:rPr>
                                <w:rFonts w:hint="eastAsia"/>
                                <w:szCs w:val="21"/>
                              </w:rPr>
                              <w:t>进行审核</w:t>
                            </w:r>
                          </w:p>
                          <w:p w:rsidR="00E23AFF" w:rsidRPr="00652EEA" w:rsidRDefault="00B04951" w:rsidP="00E23AFF">
                            <w:pPr>
                              <w:rPr>
                                <w:szCs w:val="21"/>
                              </w:rPr>
                            </w:pPr>
                            <w:r>
                              <w:rPr>
                                <w:rFonts w:hint="eastAsia"/>
                                <w:szCs w:val="21"/>
                              </w:rPr>
                              <w:t>▲非上海户籍考生须携带在沪工作的在职证明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7" type="#_x0000_t202" style="position:absolute;left:0;text-align:left;margin-left:210pt;margin-top:2.6pt;width:237.05pt;height:8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" strokecolor="white">
                <v:textbox style="mso-fit-shape-to-text:t">
                  <w:txbxContent>
                    <w:p w:rsidR="00E23AFF" w:rsidRDefault="00E23AFF" w:rsidP="00E23AFF">
                      <w:pPr>
                        <w:rPr>
                          <w:rFonts w:hint="eastAsia"/>
                          <w:szCs w:val="21"/>
                        </w:rPr>
                      </w:pPr>
                      <w:r>
                        <w:rPr>
                          <w:rFonts w:hint="eastAsia"/>
                          <w:szCs w:val="21"/>
                        </w:rPr>
                        <w:t>▲现场</w:t>
                      </w:r>
                      <w:r w:rsidR="003445AE">
                        <w:rPr>
                          <w:rFonts w:hint="eastAsia"/>
                          <w:szCs w:val="21"/>
                        </w:rPr>
                        <w:t>审核</w:t>
                      </w:r>
                      <w:r>
                        <w:rPr>
                          <w:rFonts w:hint="eastAsia"/>
                          <w:szCs w:val="21"/>
                        </w:rPr>
                        <w:t>地址：零陵路</w:t>
                      </w:r>
                      <w:r>
                        <w:rPr>
                          <w:rFonts w:hint="eastAsia"/>
                          <w:szCs w:val="21"/>
                        </w:rPr>
                        <w:t>530</w:t>
                      </w:r>
                      <w:r>
                        <w:rPr>
                          <w:rFonts w:hint="eastAsia"/>
                          <w:szCs w:val="21"/>
                        </w:rPr>
                        <w:t>号</w:t>
                      </w:r>
                    </w:p>
                    <w:p w:rsidR="00E23AFF" w:rsidRDefault="00E23AFF" w:rsidP="00B31886">
                      <w:pPr>
                        <w:ind w:left="210" w:hangingChars="100" w:hanging="210"/>
                        <w:rPr>
                          <w:szCs w:val="21"/>
                        </w:rPr>
                      </w:pPr>
                      <w:r>
                        <w:rPr>
                          <w:rFonts w:hint="eastAsia"/>
                          <w:szCs w:val="21"/>
                        </w:rPr>
                        <w:t>▲本人携带</w:t>
                      </w:r>
                      <w:r w:rsidRPr="00652EEA">
                        <w:rPr>
                          <w:rFonts w:hint="eastAsia"/>
                          <w:szCs w:val="21"/>
                        </w:rPr>
                        <w:t>毕业证、身份证、资格证等相关证件</w:t>
                      </w:r>
                      <w:r w:rsidR="006D0780">
                        <w:rPr>
                          <w:rFonts w:hint="eastAsia"/>
                          <w:szCs w:val="21"/>
                        </w:rPr>
                        <w:t>原件及复印件</w:t>
                      </w:r>
                      <w:r w:rsidRPr="00652EEA">
                        <w:rPr>
                          <w:rFonts w:hint="eastAsia"/>
                          <w:szCs w:val="21"/>
                        </w:rPr>
                        <w:t>到现场</w:t>
                      </w:r>
                      <w:r w:rsidR="00B31886">
                        <w:rPr>
                          <w:rFonts w:hint="eastAsia"/>
                          <w:szCs w:val="21"/>
                        </w:rPr>
                        <w:t>进行审核</w:t>
                      </w:r>
                    </w:p>
                    <w:p w:rsidR="00E23AFF" w:rsidRPr="00652EEA" w:rsidRDefault="00B04951" w:rsidP="00E23AFF">
                      <w:pPr>
                        <w:rPr>
                          <w:szCs w:val="21"/>
                        </w:rPr>
                      </w:pPr>
                      <w:r>
                        <w:rPr>
                          <w:rFonts w:hint="eastAsia"/>
                          <w:szCs w:val="21"/>
                        </w:rPr>
                        <w:t>▲非上海户籍考生须携带在沪工作的在职证明</w:t>
                      </w:r>
                    </w:p>
                  </w:txbxContent>
                </v:textbox>
              </v:shape>
            </w:pict>
          </mc:Fallback>
        </mc:AlternateContent>
      </w: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D1720D" w:rsidP="00AC2B59">
      <w:pPr>
        <w:snapToGrid w:val="0"/>
        <w:spacing w:line="360" w:lineRule="auto"/>
        <w:rPr>
          <w:b/>
          <w:sz w:val="24"/>
        </w:rPr>
      </w:pPr>
      <w:r>
        <w:rPr>
          <w:b/>
          <w:noProof/>
          <w:sz w:val="24"/>
        </w:rPr>
        <mc:AlternateContent>
          <mc:Choice Requires="wps">
            <w:drawing>
              <wp:anchor distT="0" distB="0" distL="114300" distR="114300" simplePos="0" relativeHeight="251659776" behindDoc="0" locked="0" layoutInCell="1" allowOverlap="1">
                <wp:simplePos x="0" y="0"/>
                <wp:positionH relativeFrom="column">
                  <wp:posOffset>2745105</wp:posOffset>
                </wp:positionH>
                <wp:positionV relativeFrom="paragraph">
                  <wp:posOffset>197485</wp:posOffset>
                </wp:positionV>
                <wp:extent cx="3057525" cy="695325"/>
                <wp:effectExtent l="0" t="0" r="28575" b="2159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95325"/>
                        </a:xfrm>
                        <a:prstGeom prst="rect">
                          <a:avLst/>
                        </a:prstGeom>
                        <a:solidFill>
                          <a:srgbClr val="FFFFFF"/>
                        </a:solidFill>
                        <a:ln w="9525">
                          <a:solidFill>
                            <a:srgbClr val="FFFFFF"/>
                          </a:solidFill>
                          <a:miter lim="800000"/>
                          <a:headEnd/>
                          <a:tailEnd/>
                        </a:ln>
                      </wps:spPr>
                      <wps:txbx>
                        <w:txbxContent>
                          <w:p w:rsidR="00B04951" w:rsidRDefault="00B04951">
                            <w:r>
                              <w:rPr>
                                <w:rFonts w:hint="eastAsia"/>
                                <w:szCs w:val="21"/>
                              </w:rPr>
                              <w:t>▲</w:t>
                            </w:r>
                            <w:r w:rsidRPr="00B04951">
                              <w:rPr>
                                <w:rFonts w:hint="eastAsia"/>
                                <w:szCs w:val="21"/>
                              </w:rPr>
                              <w:t>专升本各专业考生报到入学时，</w:t>
                            </w:r>
                            <w:r w:rsidR="00E033C7">
                              <w:rPr>
                                <w:rFonts w:hint="eastAsia"/>
                                <w:szCs w:val="21"/>
                              </w:rPr>
                              <w:t>按要求</w:t>
                            </w:r>
                            <w:r w:rsidRPr="00B04951">
                              <w:rPr>
                                <w:rFonts w:hint="eastAsia"/>
                                <w:szCs w:val="21"/>
                              </w:rPr>
                              <w:t>递交本人专科学历《教育部学历证书电子注册备案表》（中国高等教育学生信息网的学信档案中可申请）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8" type="#_x0000_t202" style="position:absolute;left:0;text-align:left;margin-left:216.15pt;margin-top:15.55pt;width:240.75pt;height:54.7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" strokecolor="white">
                <v:textbox style="mso-fit-shape-to-text:t">
                  <w:txbxContent>
                    <w:p w:rsidR="00B04951" w:rsidRDefault="00B04951">
                      <w:r>
                        <w:rPr>
                          <w:rFonts w:hint="eastAsia"/>
                          <w:szCs w:val="21"/>
                        </w:rPr>
                        <w:t>▲</w:t>
                      </w:r>
                      <w:r w:rsidRPr="00B04951">
                        <w:rPr>
                          <w:rFonts w:hint="eastAsia"/>
                          <w:szCs w:val="21"/>
                        </w:rPr>
                        <w:t>专升本各专业考生报到入学时，</w:t>
                      </w:r>
                      <w:r w:rsidR="00E033C7">
                        <w:rPr>
                          <w:rFonts w:hint="eastAsia"/>
                          <w:szCs w:val="21"/>
                        </w:rPr>
                        <w:t>按要求</w:t>
                      </w:r>
                      <w:r w:rsidRPr="00B04951">
                        <w:rPr>
                          <w:rFonts w:hint="eastAsia"/>
                          <w:szCs w:val="21"/>
                        </w:rPr>
                        <w:t>递交本人专科学历《教育部学历证书电子注册备案表》（中国高等教育学生信息网的学信档案中可申请）</w:t>
                      </w:r>
                    </w:p>
                  </w:txbxContent>
                </v:textbox>
              </v:shape>
            </w:pict>
          </mc:Fallback>
        </mc:AlternateContent>
      </w: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E23AFF" w:rsidRDefault="00E23AFF" w:rsidP="00AC2B59">
      <w:pPr>
        <w:snapToGrid w:val="0"/>
        <w:spacing w:line="360" w:lineRule="auto"/>
        <w:rPr>
          <w:b/>
          <w:sz w:val="24"/>
        </w:rPr>
      </w:pPr>
    </w:p>
    <w:p w:rsidR="00687037" w:rsidRPr="00104FA5" w:rsidRDefault="00687037" w:rsidP="00AC2B59">
      <w:pPr>
        <w:numPr>
          <w:ilvl w:val="0"/>
          <w:numId w:val="26"/>
        </w:numPr>
        <w:snapToGrid w:val="0"/>
        <w:spacing w:line="360" w:lineRule="auto"/>
        <w:rPr>
          <w:b/>
          <w:sz w:val="24"/>
        </w:rPr>
      </w:pPr>
      <w:r w:rsidRPr="00104FA5">
        <w:rPr>
          <w:rFonts w:hint="eastAsia"/>
          <w:b/>
          <w:sz w:val="24"/>
        </w:rPr>
        <w:t>考试科目：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510"/>
        <w:gridCol w:w="4150"/>
      </w:tblGrid>
      <w:tr w:rsidR="00842B7C" w:rsidTr="00271C50">
        <w:trPr>
          <w:trHeight w:val="567"/>
          <w:jc w:val="center"/>
        </w:trPr>
        <w:tc>
          <w:tcPr>
            <w:tcW w:w="889" w:type="dxa"/>
            <w:vAlign w:val="center"/>
          </w:tcPr>
          <w:p w:rsidR="00842B7C" w:rsidRDefault="00842B7C" w:rsidP="002F3BDE">
            <w:pPr>
              <w:snapToGrid w:val="0"/>
              <w:jc w:val="center"/>
              <w:rPr>
                <w:szCs w:val="21"/>
              </w:rPr>
            </w:pPr>
            <w:r>
              <w:rPr>
                <w:rFonts w:hint="eastAsia"/>
                <w:szCs w:val="21"/>
              </w:rPr>
              <w:t>层次</w:t>
            </w:r>
          </w:p>
        </w:tc>
        <w:tc>
          <w:tcPr>
            <w:tcW w:w="2510" w:type="dxa"/>
            <w:vAlign w:val="center"/>
          </w:tcPr>
          <w:p w:rsidR="00842B7C" w:rsidRDefault="00842B7C" w:rsidP="002F3BDE">
            <w:pPr>
              <w:snapToGrid w:val="0"/>
              <w:jc w:val="center"/>
              <w:rPr>
                <w:szCs w:val="21"/>
              </w:rPr>
            </w:pPr>
            <w:r>
              <w:rPr>
                <w:rFonts w:hint="eastAsia"/>
                <w:szCs w:val="21"/>
              </w:rPr>
              <w:t>专业</w:t>
            </w:r>
          </w:p>
        </w:tc>
        <w:tc>
          <w:tcPr>
            <w:tcW w:w="4150" w:type="dxa"/>
            <w:vAlign w:val="center"/>
          </w:tcPr>
          <w:p w:rsidR="00842B7C" w:rsidRDefault="00842B7C" w:rsidP="002F3BDE">
            <w:pPr>
              <w:snapToGrid w:val="0"/>
              <w:jc w:val="center"/>
              <w:rPr>
                <w:szCs w:val="21"/>
              </w:rPr>
            </w:pPr>
            <w:r>
              <w:rPr>
                <w:rFonts w:hint="eastAsia"/>
                <w:szCs w:val="21"/>
              </w:rPr>
              <w:t>考试科目</w:t>
            </w:r>
          </w:p>
        </w:tc>
      </w:tr>
      <w:tr w:rsidR="00842B7C" w:rsidTr="00271C50">
        <w:trPr>
          <w:trHeight w:val="567"/>
          <w:jc w:val="center"/>
        </w:trPr>
        <w:tc>
          <w:tcPr>
            <w:tcW w:w="889" w:type="dxa"/>
            <w:vAlign w:val="center"/>
          </w:tcPr>
          <w:p w:rsidR="00842B7C" w:rsidRDefault="00245429" w:rsidP="002F3BDE">
            <w:pPr>
              <w:snapToGrid w:val="0"/>
              <w:jc w:val="center"/>
              <w:rPr>
                <w:szCs w:val="21"/>
              </w:rPr>
            </w:pPr>
            <w:r>
              <w:rPr>
                <w:rFonts w:hint="eastAsia"/>
                <w:szCs w:val="21"/>
              </w:rPr>
              <w:t>高起本</w:t>
            </w:r>
          </w:p>
        </w:tc>
        <w:tc>
          <w:tcPr>
            <w:tcW w:w="2510" w:type="dxa"/>
            <w:vAlign w:val="center"/>
          </w:tcPr>
          <w:p w:rsidR="00842B7C" w:rsidRDefault="00842B7C" w:rsidP="002F3BDE">
            <w:pPr>
              <w:snapToGrid w:val="0"/>
              <w:jc w:val="center"/>
              <w:rPr>
                <w:szCs w:val="21"/>
              </w:rPr>
            </w:pPr>
            <w:r>
              <w:rPr>
                <w:rFonts w:hint="eastAsia"/>
                <w:szCs w:val="21"/>
              </w:rPr>
              <w:t>中药学</w:t>
            </w:r>
          </w:p>
        </w:tc>
        <w:tc>
          <w:tcPr>
            <w:tcW w:w="4150" w:type="dxa"/>
            <w:vAlign w:val="center"/>
          </w:tcPr>
          <w:p w:rsidR="00842B7C" w:rsidRDefault="00842B7C" w:rsidP="00A01E5F">
            <w:pPr>
              <w:snapToGrid w:val="0"/>
              <w:rPr>
                <w:szCs w:val="21"/>
              </w:rPr>
            </w:pPr>
            <w:r>
              <w:rPr>
                <w:rFonts w:hint="eastAsia"/>
                <w:szCs w:val="21"/>
              </w:rPr>
              <w:t>语文、数学、英语、理化</w:t>
            </w:r>
            <w:r w:rsidR="00A01E5F">
              <w:rPr>
                <w:rFonts w:hint="eastAsia"/>
                <w:szCs w:val="21"/>
              </w:rPr>
              <w:t>综合</w:t>
            </w:r>
          </w:p>
        </w:tc>
      </w:tr>
      <w:tr w:rsidR="006624F5" w:rsidTr="00271C50">
        <w:trPr>
          <w:trHeight w:val="851"/>
          <w:jc w:val="center"/>
        </w:trPr>
        <w:tc>
          <w:tcPr>
            <w:tcW w:w="889" w:type="dxa"/>
            <w:vMerge w:val="restart"/>
            <w:shd w:val="clear" w:color="auto" w:fill="auto"/>
            <w:vAlign w:val="center"/>
          </w:tcPr>
          <w:p w:rsidR="006624F5" w:rsidRDefault="006624F5" w:rsidP="00245429">
            <w:pPr>
              <w:snapToGrid w:val="0"/>
              <w:jc w:val="center"/>
              <w:rPr>
                <w:szCs w:val="21"/>
              </w:rPr>
            </w:pPr>
            <w:r>
              <w:rPr>
                <w:rFonts w:hint="eastAsia"/>
                <w:szCs w:val="21"/>
              </w:rPr>
              <w:t>专升本</w:t>
            </w:r>
          </w:p>
        </w:tc>
        <w:tc>
          <w:tcPr>
            <w:tcW w:w="2510" w:type="dxa"/>
            <w:vAlign w:val="center"/>
          </w:tcPr>
          <w:p w:rsidR="006624F5" w:rsidRDefault="006624F5" w:rsidP="002F3BDE">
            <w:pPr>
              <w:snapToGrid w:val="0"/>
              <w:jc w:val="center"/>
              <w:rPr>
                <w:szCs w:val="21"/>
              </w:rPr>
            </w:pPr>
            <w:r>
              <w:rPr>
                <w:rFonts w:hint="eastAsia"/>
                <w:szCs w:val="21"/>
              </w:rPr>
              <w:t>中医学</w:t>
            </w:r>
          </w:p>
          <w:p w:rsidR="006624F5" w:rsidRDefault="006624F5" w:rsidP="002F3BDE">
            <w:pPr>
              <w:snapToGrid w:val="0"/>
              <w:jc w:val="center"/>
              <w:rPr>
                <w:szCs w:val="21"/>
              </w:rPr>
            </w:pPr>
            <w:r>
              <w:rPr>
                <w:rFonts w:hint="eastAsia"/>
                <w:szCs w:val="21"/>
              </w:rPr>
              <w:t>中药学</w:t>
            </w:r>
          </w:p>
        </w:tc>
        <w:tc>
          <w:tcPr>
            <w:tcW w:w="4150" w:type="dxa"/>
            <w:vAlign w:val="center"/>
          </w:tcPr>
          <w:p w:rsidR="006624F5" w:rsidRDefault="006624F5" w:rsidP="002F3BDE">
            <w:pPr>
              <w:snapToGrid w:val="0"/>
              <w:rPr>
                <w:szCs w:val="21"/>
              </w:rPr>
            </w:pPr>
            <w:r>
              <w:rPr>
                <w:rFonts w:hint="eastAsia"/>
                <w:szCs w:val="21"/>
              </w:rPr>
              <w:t>政治、英语、大学语文</w:t>
            </w:r>
          </w:p>
        </w:tc>
      </w:tr>
      <w:tr w:rsidR="006624F5" w:rsidTr="00271C50">
        <w:trPr>
          <w:trHeight w:val="1134"/>
          <w:jc w:val="center"/>
        </w:trPr>
        <w:tc>
          <w:tcPr>
            <w:tcW w:w="889" w:type="dxa"/>
            <w:vMerge/>
            <w:shd w:val="clear" w:color="auto" w:fill="auto"/>
            <w:vAlign w:val="center"/>
          </w:tcPr>
          <w:p w:rsidR="006624F5" w:rsidRDefault="006624F5" w:rsidP="002F3BDE">
            <w:pPr>
              <w:snapToGrid w:val="0"/>
              <w:jc w:val="center"/>
              <w:rPr>
                <w:szCs w:val="21"/>
              </w:rPr>
            </w:pPr>
          </w:p>
        </w:tc>
        <w:tc>
          <w:tcPr>
            <w:tcW w:w="2510" w:type="dxa"/>
            <w:vAlign w:val="center"/>
          </w:tcPr>
          <w:p w:rsidR="006624F5" w:rsidRDefault="006624F5" w:rsidP="002F3BDE">
            <w:pPr>
              <w:snapToGrid w:val="0"/>
              <w:jc w:val="center"/>
              <w:rPr>
                <w:szCs w:val="21"/>
              </w:rPr>
            </w:pPr>
            <w:r>
              <w:rPr>
                <w:rFonts w:hint="eastAsia"/>
                <w:szCs w:val="21"/>
              </w:rPr>
              <w:t>中西医临床医学</w:t>
            </w:r>
          </w:p>
          <w:p w:rsidR="006624F5" w:rsidRDefault="006624F5" w:rsidP="002F3BDE">
            <w:pPr>
              <w:snapToGrid w:val="0"/>
              <w:jc w:val="center"/>
              <w:rPr>
                <w:szCs w:val="21"/>
              </w:rPr>
            </w:pPr>
            <w:r>
              <w:rPr>
                <w:rFonts w:hint="eastAsia"/>
                <w:szCs w:val="21"/>
              </w:rPr>
              <w:t>护理学</w:t>
            </w:r>
          </w:p>
          <w:p w:rsidR="006624F5" w:rsidRDefault="006624F5" w:rsidP="00EE1F32">
            <w:pPr>
              <w:snapToGrid w:val="0"/>
              <w:jc w:val="center"/>
              <w:rPr>
                <w:szCs w:val="21"/>
              </w:rPr>
            </w:pPr>
            <w:r>
              <w:rPr>
                <w:rFonts w:hint="eastAsia"/>
                <w:szCs w:val="21"/>
              </w:rPr>
              <w:t>康复治疗学</w:t>
            </w:r>
          </w:p>
        </w:tc>
        <w:tc>
          <w:tcPr>
            <w:tcW w:w="4150" w:type="dxa"/>
            <w:vAlign w:val="center"/>
          </w:tcPr>
          <w:p w:rsidR="006624F5" w:rsidRDefault="006624F5" w:rsidP="002F3BDE">
            <w:pPr>
              <w:snapToGrid w:val="0"/>
              <w:rPr>
                <w:szCs w:val="21"/>
              </w:rPr>
            </w:pPr>
            <w:r>
              <w:rPr>
                <w:rFonts w:hint="eastAsia"/>
                <w:szCs w:val="21"/>
              </w:rPr>
              <w:t>政治、英语、医学综合</w:t>
            </w:r>
          </w:p>
        </w:tc>
      </w:tr>
      <w:tr w:rsidR="006624F5" w:rsidTr="00271C50">
        <w:trPr>
          <w:trHeight w:val="556"/>
          <w:jc w:val="center"/>
        </w:trPr>
        <w:tc>
          <w:tcPr>
            <w:tcW w:w="889" w:type="dxa"/>
            <w:vMerge/>
            <w:shd w:val="clear" w:color="auto" w:fill="auto"/>
            <w:vAlign w:val="center"/>
          </w:tcPr>
          <w:p w:rsidR="006624F5" w:rsidRDefault="006624F5" w:rsidP="002F3BDE">
            <w:pPr>
              <w:snapToGrid w:val="0"/>
              <w:jc w:val="center"/>
              <w:rPr>
                <w:szCs w:val="21"/>
              </w:rPr>
            </w:pPr>
          </w:p>
        </w:tc>
        <w:tc>
          <w:tcPr>
            <w:tcW w:w="2510" w:type="dxa"/>
            <w:vAlign w:val="center"/>
          </w:tcPr>
          <w:p w:rsidR="006624F5" w:rsidRDefault="006624F5" w:rsidP="002F3BDE">
            <w:pPr>
              <w:snapToGrid w:val="0"/>
              <w:jc w:val="center"/>
              <w:rPr>
                <w:szCs w:val="21"/>
              </w:rPr>
            </w:pPr>
            <w:r>
              <w:rPr>
                <w:rFonts w:hint="eastAsia"/>
                <w:szCs w:val="21"/>
              </w:rPr>
              <w:t>公共事业管理</w:t>
            </w:r>
          </w:p>
        </w:tc>
        <w:tc>
          <w:tcPr>
            <w:tcW w:w="4150" w:type="dxa"/>
            <w:vAlign w:val="center"/>
          </w:tcPr>
          <w:p w:rsidR="006624F5" w:rsidRDefault="006624F5" w:rsidP="002F3BDE">
            <w:pPr>
              <w:snapToGrid w:val="0"/>
              <w:rPr>
                <w:szCs w:val="21"/>
              </w:rPr>
            </w:pPr>
            <w:r>
              <w:rPr>
                <w:rFonts w:hint="eastAsia"/>
                <w:szCs w:val="21"/>
              </w:rPr>
              <w:t>政治、英语、高等数学（二）</w:t>
            </w:r>
          </w:p>
        </w:tc>
      </w:tr>
    </w:tbl>
    <w:p w:rsidR="00687037" w:rsidRDefault="00687037" w:rsidP="00687037">
      <w:pPr>
        <w:snapToGrid w:val="0"/>
        <w:spacing w:line="360" w:lineRule="auto"/>
        <w:ind w:firstLineChars="225" w:firstLine="540"/>
        <w:rPr>
          <w:sz w:val="24"/>
        </w:rPr>
      </w:pPr>
    </w:p>
    <w:p w:rsidR="003C5D4B" w:rsidRPr="003C5D4B" w:rsidRDefault="003C5D4B" w:rsidP="003C5D4B">
      <w:pPr>
        <w:numPr>
          <w:ilvl w:val="0"/>
          <w:numId w:val="27"/>
        </w:numPr>
        <w:snapToGrid w:val="0"/>
        <w:spacing w:line="360" w:lineRule="auto"/>
        <w:rPr>
          <w:b/>
          <w:sz w:val="24"/>
        </w:rPr>
      </w:pPr>
      <w:r w:rsidRPr="003C5D4B">
        <w:rPr>
          <w:rFonts w:hint="eastAsia"/>
          <w:b/>
          <w:sz w:val="24"/>
        </w:rPr>
        <w:t>录取规则：</w:t>
      </w:r>
    </w:p>
    <w:p w:rsidR="003C5D4B" w:rsidRDefault="003C5D4B" w:rsidP="003C5D4B">
      <w:pPr>
        <w:numPr>
          <w:ilvl w:val="1"/>
          <w:numId w:val="26"/>
        </w:numPr>
        <w:snapToGrid w:val="0"/>
        <w:spacing w:line="360" w:lineRule="auto"/>
        <w:rPr>
          <w:sz w:val="24"/>
        </w:rPr>
      </w:pPr>
      <w:r>
        <w:rPr>
          <w:rFonts w:hint="eastAsia"/>
          <w:sz w:val="24"/>
        </w:rPr>
        <w:t>我校</w:t>
      </w:r>
      <w:r w:rsidR="006F15DF">
        <w:rPr>
          <w:rFonts w:hint="eastAsia"/>
          <w:sz w:val="24"/>
        </w:rPr>
        <w:t>高等学历继续教育</w:t>
      </w:r>
      <w:r>
        <w:rPr>
          <w:rFonts w:hint="eastAsia"/>
          <w:sz w:val="24"/>
        </w:rPr>
        <w:t>招生录取工作在校招生</w:t>
      </w:r>
      <w:r w:rsidR="006F15DF">
        <w:rPr>
          <w:rFonts w:hint="eastAsia"/>
          <w:sz w:val="24"/>
        </w:rPr>
        <w:t>工作</w:t>
      </w:r>
      <w:r>
        <w:rPr>
          <w:rFonts w:hint="eastAsia"/>
          <w:sz w:val="24"/>
        </w:rPr>
        <w:t>领导小组直接领导下，在纪检单位全程监督下，按照公平、公正、公开的原则实施网上录取</w:t>
      </w:r>
      <w:r w:rsidR="00E92B42">
        <w:rPr>
          <w:rFonts w:hint="eastAsia"/>
          <w:sz w:val="24"/>
        </w:rPr>
        <w:t>。</w:t>
      </w:r>
    </w:p>
    <w:p w:rsidR="003C5D4B" w:rsidRDefault="003C5D4B" w:rsidP="003C5D4B">
      <w:pPr>
        <w:numPr>
          <w:ilvl w:val="1"/>
          <w:numId w:val="26"/>
        </w:numPr>
        <w:snapToGrid w:val="0"/>
        <w:spacing w:line="360" w:lineRule="auto"/>
        <w:rPr>
          <w:sz w:val="24"/>
        </w:rPr>
      </w:pPr>
      <w:r>
        <w:rPr>
          <w:rFonts w:hint="eastAsia"/>
          <w:sz w:val="24"/>
        </w:rPr>
        <w:t>各专业原则上执行</w:t>
      </w:r>
      <w:r w:rsidR="00E92B42" w:rsidRPr="00E97DB3">
        <w:rPr>
          <w:rFonts w:hint="eastAsia"/>
          <w:sz w:val="24"/>
        </w:rPr>
        <w:t>市教委</w:t>
      </w:r>
      <w:r w:rsidRPr="00E97DB3">
        <w:rPr>
          <w:rFonts w:hint="eastAsia"/>
          <w:sz w:val="24"/>
        </w:rPr>
        <w:t>核准的招生计划数，录取时将根据各专业实际</w:t>
      </w:r>
      <w:r w:rsidR="00E92B42" w:rsidRPr="00E97DB3">
        <w:rPr>
          <w:rFonts w:hint="eastAsia"/>
          <w:sz w:val="24"/>
        </w:rPr>
        <w:t>情</w:t>
      </w:r>
      <w:r w:rsidR="00E92B42" w:rsidRPr="00E97DB3">
        <w:rPr>
          <w:rFonts w:hint="eastAsia"/>
          <w:sz w:val="24"/>
        </w:rPr>
        <w:lastRenderedPageBreak/>
        <w:t>况</w:t>
      </w:r>
      <w:r w:rsidR="00C524BF" w:rsidRPr="00E97DB3">
        <w:rPr>
          <w:rFonts w:hint="eastAsia"/>
          <w:sz w:val="24"/>
        </w:rPr>
        <w:t>做</w:t>
      </w:r>
      <w:r w:rsidRPr="00E97DB3">
        <w:rPr>
          <w:rFonts w:hint="eastAsia"/>
          <w:sz w:val="24"/>
        </w:rPr>
        <w:t>适当</w:t>
      </w:r>
      <w:r>
        <w:rPr>
          <w:rFonts w:hint="eastAsia"/>
          <w:sz w:val="24"/>
        </w:rPr>
        <w:t>调整</w:t>
      </w:r>
      <w:r w:rsidR="00E92B42">
        <w:rPr>
          <w:rFonts w:hint="eastAsia"/>
          <w:sz w:val="24"/>
        </w:rPr>
        <w:t>。</w:t>
      </w:r>
    </w:p>
    <w:p w:rsidR="003C5D4B" w:rsidRDefault="003C5D4B" w:rsidP="003C5D4B">
      <w:pPr>
        <w:numPr>
          <w:ilvl w:val="1"/>
          <w:numId w:val="26"/>
        </w:numPr>
        <w:snapToGrid w:val="0"/>
        <w:spacing w:line="360" w:lineRule="auto"/>
        <w:rPr>
          <w:sz w:val="24"/>
        </w:rPr>
      </w:pPr>
      <w:r>
        <w:rPr>
          <w:rFonts w:hint="eastAsia"/>
          <w:sz w:val="24"/>
        </w:rPr>
        <w:t>凡统考成绩达到上海市投档分数线的考生，学校按照本人专业志愿，由高分到低分择优录取，未完成录取计划的专业考虑第二志愿录取</w:t>
      </w:r>
      <w:r w:rsidR="00E92B42">
        <w:rPr>
          <w:rFonts w:hint="eastAsia"/>
          <w:sz w:val="24"/>
        </w:rPr>
        <w:t>。</w:t>
      </w:r>
    </w:p>
    <w:p w:rsidR="003C5D4B" w:rsidRDefault="003C5D4B" w:rsidP="003C5D4B">
      <w:pPr>
        <w:numPr>
          <w:ilvl w:val="1"/>
          <w:numId w:val="26"/>
        </w:numPr>
        <w:snapToGrid w:val="0"/>
        <w:spacing w:line="360" w:lineRule="auto"/>
        <w:rPr>
          <w:sz w:val="24"/>
        </w:rPr>
      </w:pPr>
      <w:r w:rsidRPr="00CA61AB">
        <w:rPr>
          <w:rFonts w:hint="eastAsia"/>
          <w:sz w:val="24"/>
        </w:rPr>
        <w:t>各专业</w:t>
      </w:r>
      <w:r>
        <w:rPr>
          <w:rFonts w:hint="eastAsia"/>
          <w:sz w:val="24"/>
        </w:rPr>
        <w:t>或</w:t>
      </w:r>
      <w:r w:rsidR="006624F5">
        <w:rPr>
          <w:rFonts w:hint="eastAsia"/>
          <w:sz w:val="24"/>
        </w:rPr>
        <w:t>教学点</w:t>
      </w:r>
      <w:r w:rsidRPr="00CA61AB">
        <w:rPr>
          <w:rFonts w:hint="eastAsia"/>
          <w:sz w:val="24"/>
        </w:rPr>
        <w:t>录取人数少于</w:t>
      </w:r>
      <w:r w:rsidR="00E47715">
        <w:rPr>
          <w:rFonts w:hint="eastAsia"/>
          <w:sz w:val="24"/>
        </w:rPr>
        <w:t>规定人数</w:t>
      </w:r>
      <w:r>
        <w:rPr>
          <w:rFonts w:hint="eastAsia"/>
          <w:sz w:val="24"/>
        </w:rPr>
        <w:t>时，</w:t>
      </w:r>
      <w:r w:rsidR="00B04951">
        <w:rPr>
          <w:rFonts w:hint="eastAsia"/>
          <w:sz w:val="24"/>
        </w:rPr>
        <w:t>学校</w:t>
      </w:r>
      <w:r w:rsidRPr="00CA61AB">
        <w:rPr>
          <w:rFonts w:hint="eastAsia"/>
          <w:sz w:val="24"/>
        </w:rPr>
        <w:t>将根据考生</w:t>
      </w:r>
      <w:r w:rsidR="006624F5">
        <w:rPr>
          <w:rFonts w:hint="eastAsia"/>
          <w:sz w:val="24"/>
        </w:rPr>
        <w:t>意愿</w:t>
      </w:r>
      <w:r>
        <w:rPr>
          <w:rFonts w:hint="eastAsia"/>
          <w:sz w:val="24"/>
        </w:rPr>
        <w:t>调剂</w:t>
      </w:r>
      <w:r w:rsidRPr="00CA61AB">
        <w:rPr>
          <w:rFonts w:hint="eastAsia"/>
          <w:sz w:val="24"/>
        </w:rPr>
        <w:t>录取专业</w:t>
      </w:r>
      <w:r>
        <w:rPr>
          <w:rFonts w:hint="eastAsia"/>
          <w:sz w:val="24"/>
        </w:rPr>
        <w:t>或</w:t>
      </w:r>
      <w:r w:rsidR="00B04951">
        <w:rPr>
          <w:rFonts w:hint="eastAsia"/>
          <w:sz w:val="24"/>
        </w:rPr>
        <w:t>调剂</w:t>
      </w:r>
      <w:r>
        <w:rPr>
          <w:rFonts w:hint="eastAsia"/>
          <w:sz w:val="24"/>
        </w:rPr>
        <w:t>至其他教学点就读。</w:t>
      </w:r>
    </w:p>
    <w:p w:rsidR="00936307" w:rsidRDefault="00936307" w:rsidP="003C5D4B">
      <w:pPr>
        <w:numPr>
          <w:ilvl w:val="1"/>
          <w:numId w:val="26"/>
        </w:numPr>
        <w:snapToGrid w:val="0"/>
        <w:spacing w:line="360" w:lineRule="auto"/>
        <w:rPr>
          <w:sz w:val="24"/>
        </w:rPr>
      </w:pPr>
      <w:r w:rsidRPr="002C500A">
        <w:rPr>
          <w:rFonts w:hint="eastAsia"/>
          <w:sz w:val="24"/>
        </w:rPr>
        <w:t>各</w:t>
      </w:r>
      <w:r w:rsidR="006624F5">
        <w:rPr>
          <w:rFonts w:hint="eastAsia"/>
          <w:sz w:val="24"/>
        </w:rPr>
        <w:t>教学点上线</w:t>
      </w:r>
      <w:r w:rsidR="006B409D">
        <w:rPr>
          <w:rFonts w:hint="eastAsia"/>
          <w:sz w:val="24"/>
        </w:rPr>
        <w:t>人数大于该专业在该</w:t>
      </w:r>
      <w:r w:rsidR="006624F5">
        <w:rPr>
          <w:rFonts w:hint="eastAsia"/>
          <w:sz w:val="24"/>
        </w:rPr>
        <w:t>教学点</w:t>
      </w:r>
      <w:r w:rsidRPr="002C500A">
        <w:rPr>
          <w:rFonts w:hint="eastAsia"/>
          <w:sz w:val="24"/>
        </w:rPr>
        <w:t>的</w:t>
      </w:r>
      <w:r w:rsidR="002C500A" w:rsidRPr="002C500A">
        <w:rPr>
          <w:rFonts w:hint="eastAsia"/>
          <w:sz w:val="24"/>
        </w:rPr>
        <w:t>最大</w:t>
      </w:r>
      <w:r w:rsidRPr="002C500A">
        <w:rPr>
          <w:rFonts w:hint="eastAsia"/>
          <w:sz w:val="24"/>
        </w:rPr>
        <w:t>容量时，</w:t>
      </w:r>
      <w:r w:rsidR="006B409D">
        <w:rPr>
          <w:rFonts w:hint="eastAsia"/>
          <w:sz w:val="24"/>
        </w:rPr>
        <w:t>学校</w:t>
      </w:r>
      <w:r w:rsidRPr="002C500A">
        <w:rPr>
          <w:rFonts w:hint="eastAsia"/>
          <w:sz w:val="24"/>
        </w:rPr>
        <w:t>将根据录取总分，参考考生</w:t>
      </w:r>
      <w:r w:rsidR="006624F5">
        <w:rPr>
          <w:rFonts w:hint="eastAsia"/>
          <w:sz w:val="24"/>
        </w:rPr>
        <w:t>意愿</w:t>
      </w:r>
      <w:r w:rsidRPr="002C500A">
        <w:rPr>
          <w:rFonts w:hint="eastAsia"/>
          <w:sz w:val="24"/>
        </w:rPr>
        <w:t>调剂至其他教学点就读。</w:t>
      </w:r>
    </w:p>
    <w:p w:rsidR="006624F5" w:rsidRPr="00795960" w:rsidRDefault="006624F5" w:rsidP="006624F5">
      <w:pPr>
        <w:numPr>
          <w:ilvl w:val="1"/>
          <w:numId w:val="26"/>
        </w:numPr>
        <w:snapToGrid w:val="0"/>
        <w:spacing w:line="360" w:lineRule="auto"/>
        <w:rPr>
          <w:sz w:val="24"/>
        </w:rPr>
      </w:pPr>
      <w:r w:rsidRPr="00795960">
        <w:rPr>
          <w:rFonts w:hint="eastAsia"/>
          <w:sz w:val="24"/>
        </w:rPr>
        <w:t>对于各专业线上考生同分者按如下顺序录取：</w:t>
      </w:r>
    </w:p>
    <w:p w:rsidR="006624F5" w:rsidRPr="00795960" w:rsidRDefault="00722650" w:rsidP="00722650">
      <w:pPr>
        <w:pStyle w:val="aa"/>
        <w:snapToGrid w:val="0"/>
        <w:spacing w:line="360" w:lineRule="auto"/>
        <w:ind w:leftChars="406" w:left="1134" w:hangingChars="117" w:hanging="281"/>
        <w:rPr>
          <w:sz w:val="24"/>
        </w:rPr>
      </w:pPr>
      <w:r>
        <w:rPr>
          <w:rFonts w:hint="eastAsia"/>
          <w:sz w:val="24"/>
        </w:rPr>
        <w:t>①</w:t>
      </w:r>
      <w:r w:rsidR="006624F5" w:rsidRPr="00795960">
        <w:rPr>
          <w:rFonts w:hint="eastAsia"/>
          <w:sz w:val="24"/>
        </w:rPr>
        <w:t>高起本层次同分条件下参考综合课成绩；综合课成绩相同者，参考外语成绩；综合课、外语成绩均相同者，参考语文成绩；综合课、外语、语文成绩均相同者，参考数学成绩。</w:t>
      </w:r>
    </w:p>
    <w:p w:rsidR="006624F5" w:rsidRPr="00795960" w:rsidRDefault="00722650" w:rsidP="00722650">
      <w:pPr>
        <w:pStyle w:val="aa"/>
        <w:snapToGrid w:val="0"/>
        <w:spacing w:line="360" w:lineRule="auto"/>
        <w:ind w:leftChars="406" w:left="1134" w:hangingChars="117" w:hanging="281"/>
        <w:rPr>
          <w:sz w:val="24"/>
        </w:rPr>
      </w:pPr>
      <w:r>
        <w:rPr>
          <w:rFonts w:hint="eastAsia"/>
          <w:sz w:val="24"/>
        </w:rPr>
        <w:t>②</w:t>
      </w:r>
      <w:r w:rsidR="006624F5" w:rsidRPr="00795960">
        <w:rPr>
          <w:rFonts w:hint="eastAsia"/>
          <w:sz w:val="24"/>
        </w:rPr>
        <w:t>专升本层次同分条件下参考专业课成绩；专业课成绩相同者，参考政治成绩；专业课、政治成绩均相同者，参考外语成绩。</w:t>
      </w:r>
    </w:p>
    <w:p w:rsidR="003C5D4B" w:rsidRPr="003C5D4B" w:rsidRDefault="003C5D4B" w:rsidP="00687037">
      <w:pPr>
        <w:snapToGrid w:val="0"/>
        <w:spacing w:line="360" w:lineRule="auto"/>
        <w:ind w:firstLineChars="225" w:firstLine="540"/>
        <w:rPr>
          <w:sz w:val="24"/>
        </w:rPr>
      </w:pPr>
    </w:p>
    <w:p w:rsidR="00687037" w:rsidRPr="00104FA5" w:rsidRDefault="00687037" w:rsidP="00AC2B59">
      <w:pPr>
        <w:numPr>
          <w:ilvl w:val="0"/>
          <w:numId w:val="27"/>
        </w:numPr>
        <w:snapToGrid w:val="0"/>
        <w:spacing w:line="360" w:lineRule="auto"/>
        <w:rPr>
          <w:b/>
          <w:sz w:val="24"/>
        </w:rPr>
      </w:pPr>
      <w:r w:rsidRPr="00104FA5">
        <w:rPr>
          <w:rFonts w:hint="eastAsia"/>
          <w:b/>
          <w:sz w:val="24"/>
        </w:rPr>
        <w:t>20</w:t>
      </w:r>
      <w:r w:rsidR="00913042">
        <w:rPr>
          <w:rFonts w:hint="eastAsia"/>
          <w:b/>
          <w:sz w:val="24"/>
        </w:rPr>
        <w:t>1</w:t>
      </w:r>
      <w:r w:rsidR="00F96B47">
        <w:rPr>
          <w:b/>
          <w:sz w:val="24"/>
        </w:rPr>
        <w:t>7</w:t>
      </w:r>
      <w:r w:rsidRPr="00104FA5">
        <w:rPr>
          <w:rFonts w:hint="eastAsia"/>
          <w:b/>
          <w:sz w:val="24"/>
        </w:rPr>
        <w:t>、</w:t>
      </w:r>
      <w:r w:rsidRPr="00104FA5">
        <w:rPr>
          <w:rFonts w:hint="eastAsia"/>
          <w:b/>
          <w:sz w:val="24"/>
        </w:rPr>
        <w:t>20</w:t>
      </w:r>
      <w:r w:rsidR="008878FF">
        <w:rPr>
          <w:rFonts w:hint="eastAsia"/>
          <w:b/>
          <w:sz w:val="24"/>
        </w:rPr>
        <w:t>1</w:t>
      </w:r>
      <w:r w:rsidR="00F96B47">
        <w:rPr>
          <w:b/>
          <w:sz w:val="24"/>
        </w:rPr>
        <w:t>8</w:t>
      </w:r>
      <w:r w:rsidRPr="00104FA5">
        <w:rPr>
          <w:rFonts w:hint="eastAsia"/>
          <w:b/>
          <w:sz w:val="24"/>
        </w:rPr>
        <w:t>年各专业最低录取分数线</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1916"/>
        <w:gridCol w:w="1916"/>
        <w:gridCol w:w="1209"/>
      </w:tblGrid>
      <w:tr w:rsidR="00B92571" w:rsidRPr="00A90CE0" w:rsidTr="00D1720D">
        <w:trPr>
          <w:trHeight w:hRule="exact" w:val="454"/>
          <w:jc w:val="center"/>
        </w:trPr>
        <w:tc>
          <w:tcPr>
            <w:tcW w:w="3277" w:type="dxa"/>
            <w:shd w:val="clear" w:color="auto" w:fill="auto"/>
            <w:vAlign w:val="center"/>
          </w:tcPr>
          <w:p w:rsidR="00B92571" w:rsidRPr="00A90CE0" w:rsidRDefault="00B92571" w:rsidP="005F5320">
            <w:pPr>
              <w:widowControl/>
              <w:jc w:val="center"/>
              <w:rPr>
                <w:rFonts w:ascii="宋体" w:hAnsi="宋体" w:cs="宋体"/>
                <w:kern w:val="0"/>
                <w:szCs w:val="21"/>
              </w:rPr>
            </w:pPr>
            <w:r w:rsidRPr="00A90CE0">
              <w:rPr>
                <w:rFonts w:ascii="宋体" w:hAnsi="宋体" w:cs="宋体" w:hint="eastAsia"/>
                <w:kern w:val="0"/>
                <w:szCs w:val="21"/>
              </w:rPr>
              <w:t>专业</w:t>
            </w:r>
          </w:p>
        </w:tc>
        <w:tc>
          <w:tcPr>
            <w:tcW w:w="1916" w:type="dxa"/>
            <w:vAlign w:val="center"/>
          </w:tcPr>
          <w:p w:rsidR="00B92571" w:rsidRDefault="00B92571" w:rsidP="00E47715">
            <w:pPr>
              <w:widowControl/>
              <w:jc w:val="center"/>
              <w:rPr>
                <w:kern w:val="0"/>
                <w:szCs w:val="21"/>
              </w:rPr>
            </w:pPr>
            <w:r>
              <w:rPr>
                <w:rFonts w:hint="eastAsia"/>
                <w:kern w:val="0"/>
                <w:szCs w:val="21"/>
              </w:rPr>
              <w:t>201</w:t>
            </w:r>
            <w:r>
              <w:rPr>
                <w:kern w:val="0"/>
                <w:szCs w:val="21"/>
              </w:rPr>
              <w:t>7</w:t>
            </w:r>
            <w:r>
              <w:rPr>
                <w:rFonts w:hint="eastAsia"/>
                <w:kern w:val="0"/>
                <w:szCs w:val="21"/>
              </w:rPr>
              <w:t>年分数线</w:t>
            </w:r>
          </w:p>
        </w:tc>
        <w:tc>
          <w:tcPr>
            <w:tcW w:w="1916" w:type="dxa"/>
            <w:vAlign w:val="center"/>
          </w:tcPr>
          <w:p w:rsidR="00B92571" w:rsidRDefault="00B92571" w:rsidP="00F96B47">
            <w:pPr>
              <w:widowControl/>
              <w:jc w:val="center"/>
              <w:rPr>
                <w:kern w:val="0"/>
                <w:szCs w:val="21"/>
              </w:rPr>
            </w:pPr>
            <w:r>
              <w:rPr>
                <w:rFonts w:hint="eastAsia"/>
                <w:kern w:val="0"/>
                <w:szCs w:val="21"/>
              </w:rPr>
              <w:t>201</w:t>
            </w:r>
            <w:r>
              <w:rPr>
                <w:kern w:val="0"/>
                <w:szCs w:val="21"/>
              </w:rPr>
              <w:t>8</w:t>
            </w:r>
            <w:r>
              <w:rPr>
                <w:rFonts w:hint="eastAsia"/>
                <w:kern w:val="0"/>
                <w:szCs w:val="21"/>
              </w:rPr>
              <w:t>年分数线</w:t>
            </w:r>
          </w:p>
        </w:tc>
        <w:tc>
          <w:tcPr>
            <w:tcW w:w="1209" w:type="dxa"/>
            <w:vAlign w:val="center"/>
          </w:tcPr>
          <w:p w:rsidR="00B92571" w:rsidRDefault="00B92571" w:rsidP="00F96B47">
            <w:pPr>
              <w:widowControl/>
              <w:jc w:val="center"/>
              <w:rPr>
                <w:kern w:val="0"/>
                <w:szCs w:val="21"/>
              </w:rPr>
            </w:pPr>
            <w:r>
              <w:rPr>
                <w:rFonts w:hint="eastAsia"/>
                <w:kern w:val="0"/>
                <w:szCs w:val="21"/>
              </w:rPr>
              <w:t>备注</w:t>
            </w:r>
          </w:p>
        </w:tc>
      </w:tr>
      <w:tr w:rsidR="00B92571" w:rsidRPr="00A90CE0" w:rsidTr="00D1720D">
        <w:trPr>
          <w:trHeight w:hRule="exact" w:val="454"/>
          <w:jc w:val="center"/>
        </w:trPr>
        <w:tc>
          <w:tcPr>
            <w:tcW w:w="3277" w:type="dxa"/>
            <w:shd w:val="clear" w:color="auto" w:fill="auto"/>
            <w:vAlign w:val="center"/>
          </w:tcPr>
          <w:p w:rsidR="00B92571" w:rsidRDefault="00B92571" w:rsidP="00F96B47">
            <w:pPr>
              <w:rPr>
                <w:rFonts w:ascii="宋体" w:hAnsi="宋体" w:cs="宋体"/>
                <w:sz w:val="24"/>
              </w:rPr>
            </w:pPr>
            <w:r>
              <w:rPr>
                <w:rFonts w:hint="eastAsia"/>
              </w:rPr>
              <w:t>中药学（高起本）</w:t>
            </w:r>
          </w:p>
        </w:tc>
        <w:tc>
          <w:tcPr>
            <w:tcW w:w="1916" w:type="dxa"/>
            <w:vAlign w:val="center"/>
          </w:tcPr>
          <w:p w:rsidR="00B92571" w:rsidRDefault="00B92571" w:rsidP="00F96B47">
            <w:pPr>
              <w:jc w:val="center"/>
              <w:rPr>
                <w:kern w:val="0"/>
                <w:szCs w:val="21"/>
              </w:rPr>
            </w:pPr>
            <w:r>
              <w:rPr>
                <w:rFonts w:hint="eastAsia"/>
                <w:kern w:val="0"/>
                <w:szCs w:val="21"/>
              </w:rPr>
              <w:t>174</w:t>
            </w:r>
          </w:p>
        </w:tc>
        <w:tc>
          <w:tcPr>
            <w:tcW w:w="1916" w:type="dxa"/>
            <w:vAlign w:val="center"/>
          </w:tcPr>
          <w:p w:rsidR="00B92571" w:rsidRDefault="00B92571" w:rsidP="00F96B47">
            <w:pPr>
              <w:jc w:val="center"/>
              <w:rPr>
                <w:kern w:val="0"/>
                <w:szCs w:val="21"/>
              </w:rPr>
            </w:pPr>
            <w:r>
              <w:rPr>
                <w:rFonts w:hint="eastAsia"/>
                <w:kern w:val="0"/>
                <w:szCs w:val="21"/>
              </w:rPr>
              <w:t>1</w:t>
            </w:r>
            <w:r>
              <w:rPr>
                <w:kern w:val="0"/>
                <w:szCs w:val="21"/>
              </w:rPr>
              <w:t>38</w:t>
            </w:r>
          </w:p>
        </w:tc>
        <w:tc>
          <w:tcPr>
            <w:tcW w:w="1209" w:type="dxa"/>
            <w:vAlign w:val="center"/>
          </w:tcPr>
          <w:p w:rsidR="00B92571" w:rsidRDefault="00B92571" w:rsidP="00F96B47">
            <w:pPr>
              <w:jc w:val="center"/>
              <w:rPr>
                <w:kern w:val="0"/>
                <w:szCs w:val="21"/>
              </w:rPr>
            </w:pPr>
            <w:r>
              <w:rPr>
                <w:rFonts w:hint="eastAsia"/>
                <w:kern w:val="0"/>
                <w:szCs w:val="21"/>
              </w:rPr>
              <w:t>总分</w:t>
            </w:r>
            <w:r>
              <w:rPr>
                <w:rFonts w:hint="eastAsia"/>
                <w:kern w:val="0"/>
                <w:szCs w:val="21"/>
              </w:rPr>
              <w:t>6</w:t>
            </w:r>
            <w:r>
              <w:rPr>
                <w:kern w:val="0"/>
                <w:szCs w:val="21"/>
              </w:rPr>
              <w:t>00</w:t>
            </w:r>
          </w:p>
        </w:tc>
      </w:tr>
      <w:tr w:rsidR="00D1720D" w:rsidRPr="00A90CE0" w:rsidTr="00D1720D">
        <w:trPr>
          <w:trHeight w:hRule="exact" w:val="454"/>
          <w:jc w:val="center"/>
        </w:trPr>
        <w:tc>
          <w:tcPr>
            <w:tcW w:w="3277" w:type="dxa"/>
            <w:shd w:val="clear" w:color="auto" w:fill="auto"/>
            <w:vAlign w:val="center"/>
          </w:tcPr>
          <w:p w:rsidR="00D1720D" w:rsidRDefault="00D1720D" w:rsidP="00F96B47">
            <w:pPr>
              <w:rPr>
                <w:rFonts w:ascii="宋体" w:hAnsi="宋体" w:cs="宋体"/>
                <w:sz w:val="24"/>
              </w:rPr>
            </w:pPr>
            <w:r>
              <w:rPr>
                <w:rFonts w:hint="eastAsia"/>
              </w:rPr>
              <w:t>中医学（专升本）</w:t>
            </w:r>
          </w:p>
        </w:tc>
        <w:tc>
          <w:tcPr>
            <w:tcW w:w="1916" w:type="dxa"/>
            <w:vAlign w:val="center"/>
          </w:tcPr>
          <w:p w:rsidR="00D1720D" w:rsidRDefault="00D1720D" w:rsidP="00F96B47">
            <w:pPr>
              <w:widowControl/>
              <w:jc w:val="center"/>
              <w:rPr>
                <w:kern w:val="0"/>
                <w:szCs w:val="21"/>
              </w:rPr>
            </w:pPr>
            <w:r>
              <w:rPr>
                <w:rFonts w:hint="eastAsia"/>
                <w:kern w:val="0"/>
                <w:szCs w:val="21"/>
              </w:rPr>
              <w:t>197</w:t>
            </w:r>
          </w:p>
        </w:tc>
        <w:tc>
          <w:tcPr>
            <w:tcW w:w="1916" w:type="dxa"/>
            <w:vAlign w:val="center"/>
          </w:tcPr>
          <w:p w:rsidR="00D1720D" w:rsidRDefault="00D1720D" w:rsidP="00F96B47">
            <w:pPr>
              <w:widowControl/>
              <w:jc w:val="center"/>
              <w:rPr>
                <w:kern w:val="0"/>
                <w:szCs w:val="21"/>
              </w:rPr>
            </w:pPr>
            <w:r>
              <w:rPr>
                <w:rFonts w:hint="eastAsia"/>
                <w:kern w:val="0"/>
                <w:szCs w:val="21"/>
              </w:rPr>
              <w:t>1</w:t>
            </w:r>
            <w:r>
              <w:rPr>
                <w:kern w:val="0"/>
                <w:szCs w:val="21"/>
              </w:rPr>
              <w:t>77</w:t>
            </w:r>
          </w:p>
        </w:tc>
        <w:tc>
          <w:tcPr>
            <w:tcW w:w="1209" w:type="dxa"/>
            <w:vMerge w:val="restart"/>
            <w:vAlign w:val="center"/>
          </w:tcPr>
          <w:p w:rsidR="00D1720D" w:rsidRDefault="00D1720D" w:rsidP="00F96B47">
            <w:pPr>
              <w:widowControl/>
              <w:jc w:val="center"/>
              <w:rPr>
                <w:kern w:val="0"/>
                <w:szCs w:val="21"/>
              </w:rPr>
            </w:pPr>
            <w:r>
              <w:rPr>
                <w:rFonts w:hint="eastAsia"/>
                <w:kern w:val="0"/>
                <w:szCs w:val="21"/>
              </w:rPr>
              <w:t>总分</w:t>
            </w:r>
            <w:r>
              <w:rPr>
                <w:rFonts w:hint="eastAsia"/>
                <w:kern w:val="0"/>
                <w:szCs w:val="21"/>
              </w:rPr>
              <w:t>4</w:t>
            </w:r>
            <w:r>
              <w:rPr>
                <w:kern w:val="0"/>
                <w:szCs w:val="21"/>
              </w:rPr>
              <w:t>50</w:t>
            </w:r>
          </w:p>
        </w:tc>
      </w:tr>
      <w:tr w:rsidR="00D1720D" w:rsidRPr="00A90CE0" w:rsidTr="00D1720D">
        <w:trPr>
          <w:trHeight w:hRule="exact" w:val="454"/>
          <w:jc w:val="center"/>
        </w:trPr>
        <w:tc>
          <w:tcPr>
            <w:tcW w:w="3277" w:type="dxa"/>
            <w:shd w:val="clear" w:color="auto" w:fill="auto"/>
            <w:vAlign w:val="center"/>
          </w:tcPr>
          <w:p w:rsidR="00D1720D" w:rsidRDefault="00D1720D" w:rsidP="00F96B47">
            <w:pPr>
              <w:rPr>
                <w:rFonts w:ascii="宋体" w:hAnsi="宋体" w:cs="宋体"/>
                <w:sz w:val="24"/>
              </w:rPr>
            </w:pPr>
            <w:r>
              <w:rPr>
                <w:rFonts w:hint="eastAsia"/>
              </w:rPr>
              <w:t>中药学（专升本）</w:t>
            </w:r>
          </w:p>
        </w:tc>
        <w:tc>
          <w:tcPr>
            <w:tcW w:w="1916" w:type="dxa"/>
            <w:vAlign w:val="center"/>
          </w:tcPr>
          <w:p w:rsidR="00D1720D" w:rsidRDefault="00D1720D" w:rsidP="00F96B47">
            <w:pPr>
              <w:widowControl/>
              <w:jc w:val="center"/>
              <w:rPr>
                <w:kern w:val="0"/>
                <w:szCs w:val="21"/>
              </w:rPr>
            </w:pPr>
            <w:r>
              <w:rPr>
                <w:rFonts w:hint="eastAsia"/>
                <w:kern w:val="0"/>
                <w:szCs w:val="21"/>
              </w:rPr>
              <w:t>195</w:t>
            </w:r>
          </w:p>
        </w:tc>
        <w:tc>
          <w:tcPr>
            <w:tcW w:w="1916" w:type="dxa"/>
            <w:vAlign w:val="center"/>
          </w:tcPr>
          <w:p w:rsidR="00D1720D" w:rsidRDefault="00D1720D" w:rsidP="00F96B47">
            <w:pPr>
              <w:widowControl/>
              <w:jc w:val="center"/>
              <w:rPr>
                <w:kern w:val="0"/>
                <w:szCs w:val="21"/>
              </w:rPr>
            </w:pPr>
            <w:r>
              <w:rPr>
                <w:rFonts w:hint="eastAsia"/>
                <w:kern w:val="0"/>
                <w:szCs w:val="21"/>
              </w:rPr>
              <w:t>1</w:t>
            </w:r>
            <w:r>
              <w:rPr>
                <w:kern w:val="0"/>
                <w:szCs w:val="21"/>
              </w:rPr>
              <w:t>71</w:t>
            </w:r>
          </w:p>
        </w:tc>
        <w:tc>
          <w:tcPr>
            <w:tcW w:w="1209" w:type="dxa"/>
            <w:vMerge/>
          </w:tcPr>
          <w:p w:rsidR="00D1720D" w:rsidRDefault="00D1720D" w:rsidP="00F96B47">
            <w:pPr>
              <w:widowControl/>
              <w:jc w:val="center"/>
              <w:rPr>
                <w:kern w:val="0"/>
                <w:szCs w:val="21"/>
              </w:rPr>
            </w:pPr>
          </w:p>
        </w:tc>
      </w:tr>
      <w:tr w:rsidR="00D1720D" w:rsidRPr="00A90CE0" w:rsidTr="00D1720D">
        <w:trPr>
          <w:trHeight w:hRule="exact" w:val="454"/>
          <w:jc w:val="center"/>
        </w:trPr>
        <w:tc>
          <w:tcPr>
            <w:tcW w:w="3277" w:type="dxa"/>
            <w:shd w:val="clear" w:color="auto" w:fill="auto"/>
            <w:vAlign w:val="center"/>
          </w:tcPr>
          <w:p w:rsidR="00D1720D" w:rsidRDefault="00D1720D" w:rsidP="00F96B47">
            <w:pPr>
              <w:rPr>
                <w:rFonts w:ascii="宋体" w:hAnsi="宋体" w:cs="宋体"/>
                <w:sz w:val="24"/>
              </w:rPr>
            </w:pPr>
            <w:r>
              <w:rPr>
                <w:rFonts w:hint="eastAsia"/>
              </w:rPr>
              <w:t>中西医临床医学（专升本）</w:t>
            </w:r>
          </w:p>
        </w:tc>
        <w:tc>
          <w:tcPr>
            <w:tcW w:w="1916" w:type="dxa"/>
            <w:vAlign w:val="center"/>
          </w:tcPr>
          <w:p w:rsidR="00D1720D" w:rsidRDefault="00D1720D" w:rsidP="00F96B47">
            <w:pPr>
              <w:widowControl/>
              <w:jc w:val="center"/>
              <w:rPr>
                <w:kern w:val="0"/>
                <w:szCs w:val="21"/>
              </w:rPr>
            </w:pPr>
            <w:r>
              <w:rPr>
                <w:rFonts w:hint="eastAsia"/>
                <w:kern w:val="0"/>
                <w:szCs w:val="21"/>
              </w:rPr>
              <w:t>161</w:t>
            </w:r>
          </w:p>
        </w:tc>
        <w:tc>
          <w:tcPr>
            <w:tcW w:w="1916" w:type="dxa"/>
            <w:vAlign w:val="center"/>
          </w:tcPr>
          <w:p w:rsidR="00D1720D" w:rsidRDefault="00D1720D" w:rsidP="00F96B47">
            <w:pPr>
              <w:widowControl/>
              <w:jc w:val="center"/>
              <w:rPr>
                <w:kern w:val="0"/>
                <w:szCs w:val="21"/>
              </w:rPr>
            </w:pPr>
            <w:r>
              <w:rPr>
                <w:rFonts w:hint="eastAsia"/>
                <w:kern w:val="0"/>
                <w:szCs w:val="21"/>
              </w:rPr>
              <w:t>1</w:t>
            </w:r>
            <w:r>
              <w:rPr>
                <w:kern w:val="0"/>
                <w:szCs w:val="21"/>
              </w:rPr>
              <w:t>79</w:t>
            </w:r>
          </w:p>
        </w:tc>
        <w:tc>
          <w:tcPr>
            <w:tcW w:w="1209" w:type="dxa"/>
            <w:vMerge/>
          </w:tcPr>
          <w:p w:rsidR="00D1720D" w:rsidRDefault="00D1720D" w:rsidP="00F96B47">
            <w:pPr>
              <w:widowControl/>
              <w:jc w:val="center"/>
              <w:rPr>
                <w:kern w:val="0"/>
                <w:szCs w:val="21"/>
              </w:rPr>
            </w:pPr>
          </w:p>
        </w:tc>
      </w:tr>
      <w:tr w:rsidR="00D1720D" w:rsidRPr="00A90CE0" w:rsidTr="00D1720D">
        <w:trPr>
          <w:trHeight w:hRule="exact" w:val="454"/>
          <w:jc w:val="center"/>
        </w:trPr>
        <w:tc>
          <w:tcPr>
            <w:tcW w:w="3277" w:type="dxa"/>
            <w:shd w:val="clear" w:color="auto" w:fill="auto"/>
            <w:vAlign w:val="center"/>
          </w:tcPr>
          <w:p w:rsidR="00D1720D" w:rsidRDefault="00D1720D" w:rsidP="00F96B47">
            <w:pPr>
              <w:rPr>
                <w:rFonts w:ascii="宋体" w:hAnsi="宋体" w:cs="宋体"/>
                <w:sz w:val="24"/>
              </w:rPr>
            </w:pPr>
            <w:r>
              <w:rPr>
                <w:rFonts w:hint="eastAsia"/>
              </w:rPr>
              <w:t>护理学（专升本）</w:t>
            </w:r>
          </w:p>
        </w:tc>
        <w:tc>
          <w:tcPr>
            <w:tcW w:w="1916" w:type="dxa"/>
            <w:vAlign w:val="center"/>
          </w:tcPr>
          <w:p w:rsidR="00D1720D" w:rsidRDefault="00D1720D" w:rsidP="00F96B47">
            <w:pPr>
              <w:widowControl/>
              <w:jc w:val="center"/>
              <w:rPr>
                <w:kern w:val="0"/>
                <w:szCs w:val="21"/>
              </w:rPr>
            </w:pPr>
            <w:r>
              <w:rPr>
                <w:rFonts w:hint="eastAsia"/>
                <w:kern w:val="0"/>
                <w:szCs w:val="21"/>
              </w:rPr>
              <w:t>156</w:t>
            </w:r>
          </w:p>
        </w:tc>
        <w:tc>
          <w:tcPr>
            <w:tcW w:w="1916" w:type="dxa"/>
            <w:vAlign w:val="center"/>
          </w:tcPr>
          <w:p w:rsidR="00D1720D" w:rsidRDefault="00D1720D" w:rsidP="00F96B47">
            <w:pPr>
              <w:widowControl/>
              <w:jc w:val="center"/>
              <w:rPr>
                <w:kern w:val="0"/>
                <w:szCs w:val="21"/>
              </w:rPr>
            </w:pPr>
            <w:r>
              <w:rPr>
                <w:rFonts w:hint="eastAsia"/>
                <w:kern w:val="0"/>
                <w:szCs w:val="21"/>
              </w:rPr>
              <w:t>1</w:t>
            </w:r>
            <w:r>
              <w:rPr>
                <w:kern w:val="0"/>
                <w:szCs w:val="21"/>
              </w:rPr>
              <w:t>88</w:t>
            </w:r>
          </w:p>
        </w:tc>
        <w:tc>
          <w:tcPr>
            <w:tcW w:w="1209" w:type="dxa"/>
            <w:vMerge/>
          </w:tcPr>
          <w:p w:rsidR="00D1720D" w:rsidRDefault="00D1720D" w:rsidP="00F96B47">
            <w:pPr>
              <w:widowControl/>
              <w:jc w:val="center"/>
              <w:rPr>
                <w:kern w:val="0"/>
                <w:szCs w:val="21"/>
              </w:rPr>
            </w:pPr>
          </w:p>
        </w:tc>
      </w:tr>
      <w:tr w:rsidR="00D1720D" w:rsidRPr="00A90CE0" w:rsidTr="00D1720D">
        <w:trPr>
          <w:trHeight w:hRule="exact" w:val="454"/>
          <w:jc w:val="center"/>
        </w:trPr>
        <w:tc>
          <w:tcPr>
            <w:tcW w:w="3277" w:type="dxa"/>
            <w:shd w:val="clear" w:color="auto" w:fill="auto"/>
            <w:vAlign w:val="center"/>
          </w:tcPr>
          <w:p w:rsidR="00D1720D" w:rsidRDefault="00D1720D" w:rsidP="00F96B47">
            <w:r>
              <w:rPr>
                <w:rFonts w:hint="eastAsia"/>
              </w:rPr>
              <w:t>康复治疗学（专升本）</w:t>
            </w:r>
          </w:p>
        </w:tc>
        <w:tc>
          <w:tcPr>
            <w:tcW w:w="1916" w:type="dxa"/>
            <w:tcBorders>
              <w:bottom w:val="single" w:sz="4" w:space="0" w:color="auto"/>
            </w:tcBorders>
            <w:vAlign w:val="center"/>
          </w:tcPr>
          <w:p w:rsidR="00D1720D" w:rsidRDefault="00D1720D" w:rsidP="00F96B47">
            <w:pPr>
              <w:widowControl/>
              <w:jc w:val="center"/>
              <w:rPr>
                <w:kern w:val="0"/>
                <w:szCs w:val="21"/>
              </w:rPr>
            </w:pPr>
            <w:r>
              <w:rPr>
                <w:rFonts w:hint="eastAsia"/>
                <w:kern w:val="0"/>
                <w:szCs w:val="21"/>
              </w:rPr>
              <w:t>156</w:t>
            </w:r>
          </w:p>
        </w:tc>
        <w:tc>
          <w:tcPr>
            <w:tcW w:w="1916" w:type="dxa"/>
            <w:tcBorders>
              <w:bottom w:val="single" w:sz="4" w:space="0" w:color="auto"/>
            </w:tcBorders>
            <w:vAlign w:val="center"/>
          </w:tcPr>
          <w:p w:rsidR="00D1720D" w:rsidRDefault="00D1720D" w:rsidP="00F96B47">
            <w:pPr>
              <w:widowControl/>
              <w:jc w:val="center"/>
              <w:rPr>
                <w:kern w:val="0"/>
                <w:szCs w:val="21"/>
              </w:rPr>
            </w:pPr>
            <w:r>
              <w:rPr>
                <w:rFonts w:hint="eastAsia"/>
                <w:kern w:val="0"/>
                <w:szCs w:val="21"/>
              </w:rPr>
              <w:t>1</w:t>
            </w:r>
            <w:r>
              <w:rPr>
                <w:kern w:val="0"/>
                <w:szCs w:val="21"/>
              </w:rPr>
              <w:t>63</w:t>
            </w:r>
          </w:p>
        </w:tc>
        <w:tc>
          <w:tcPr>
            <w:tcW w:w="1209" w:type="dxa"/>
            <w:vMerge/>
          </w:tcPr>
          <w:p w:rsidR="00D1720D" w:rsidRDefault="00D1720D" w:rsidP="00F96B47">
            <w:pPr>
              <w:widowControl/>
              <w:jc w:val="center"/>
              <w:rPr>
                <w:kern w:val="0"/>
                <w:szCs w:val="21"/>
              </w:rPr>
            </w:pPr>
          </w:p>
        </w:tc>
      </w:tr>
      <w:tr w:rsidR="00D1720D" w:rsidRPr="00A90CE0" w:rsidTr="00D1720D">
        <w:trPr>
          <w:trHeight w:hRule="exact" w:val="454"/>
          <w:jc w:val="center"/>
        </w:trPr>
        <w:tc>
          <w:tcPr>
            <w:tcW w:w="3277" w:type="dxa"/>
            <w:shd w:val="clear" w:color="auto" w:fill="auto"/>
            <w:vAlign w:val="center"/>
          </w:tcPr>
          <w:p w:rsidR="00D1720D" w:rsidRDefault="00D1720D" w:rsidP="00F96B47">
            <w:r>
              <w:rPr>
                <w:rFonts w:hint="eastAsia"/>
              </w:rPr>
              <w:t>公共事业管理（专升本）</w:t>
            </w:r>
          </w:p>
        </w:tc>
        <w:tc>
          <w:tcPr>
            <w:tcW w:w="1916" w:type="dxa"/>
            <w:tcBorders>
              <w:tr2bl w:val="nil"/>
            </w:tcBorders>
            <w:vAlign w:val="center"/>
          </w:tcPr>
          <w:p w:rsidR="00D1720D" w:rsidRDefault="00D1720D" w:rsidP="00F96B47">
            <w:pPr>
              <w:widowControl/>
              <w:jc w:val="center"/>
              <w:rPr>
                <w:kern w:val="0"/>
                <w:szCs w:val="21"/>
              </w:rPr>
            </w:pPr>
            <w:r>
              <w:rPr>
                <w:rFonts w:hint="eastAsia"/>
                <w:kern w:val="0"/>
                <w:szCs w:val="21"/>
              </w:rPr>
              <w:t>1</w:t>
            </w:r>
            <w:r>
              <w:rPr>
                <w:kern w:val="0"/>
                <w:szCs w:val="21"/>
              </w:rPr>
              <w:t>38</w:t>
            </w:r>
          </w:p>
        </w:tc>
        <w:tc>
          <w:tcPr>
            <w:tcW w:w="1916" w:type="dxa"/>
            <w:tcBorders>
              <w:tr2bl w:val="single" w:sz="4" w:space="0" w:color="auto"/>
            </w:tcBorders>
            <w:vAlign w:val="center"/>
          </w:tcPr>
          <w:p w:rsidR="00D1720D" w:rsidRDefault="00D1720D" w:rsidP="00F96B47">
            <w:pPr>
              <w:widowControl/>
              <w:jc w:val="center"/>
              <w:rPr>
                <w:kern w:val="0"/>
                <w:szCs w:val="21"/>
              </w:rPr>
            </w:pPr>
          </w:p>
        </w:tc>
        <w:tc>
          <w:tcPr>
            <w:tcW w:w="1209" w:type="dxa"/>
            <w:vMerge/>
          </w:tcPr>
          <w:p w:rsidR="00D1720D" w:rsidRDefault="00D1720D" w:rsidP="00F96B47">
            <w:pPr>
              <w:widowControl/>
              <w:jc w:val="center"/>
              <w:rPr>
                <w:kern w:val="0"/>
                <w:szCs w:val="21"/>
              </w:rPr>
            </w:pPr>
          </w:p>
        </w:tc>
      </w:tr>
    </w:tbl>
    <w:p w:rsidR="0057358E" w:rsidRDefault="0066434C" w:rsidP="0066434C">
      <w:pPr>
        <w:snapToGrid w:val="0"/>
        <w:spacing w:line="360" w:lineRule="auto"/>
        <w:ind w:firstLineChars="295" w:firstLine="708"/>
        <w:rPr>
          <w:sz w:val="24"/>
        </w:rPr>
      </w:pPr>
      <w:r>
        <w:rPr>
          <w:sz w:val="24"/>
        </w:rPr>
        <w:t>注</w:t>
      </w:r>
      <w:r>
        <w:rPr>
          <w:rFonts w:hint="eastAsia"/>
          <w:sz w:val="24"/>
        </w:rPr>
        <w:t>：</w:t>
      </w:r>
      <w:r>
        <w:rPr>
          <w:sz w:val="24"/>
        </w:rPr>
        <w:t>公共事业管理专升本专业</w:t>
      </w:r>
      <w:r>
        <w:rPr>
          <w:rFonts w:hint="eastAsia"/>
          <w:sz w:val="24"/>
        </w:rPr>
        <w:t>2</w:t>
      </w:r>
      <w:r>
        <w:rPr>
          <w:sz w:val="24"/>
        </w:rPr>
        <w:t>018</w:t>
      </w:r>
      <w:r>
        <w:rPr>
          <w:sz w:val="24"/>
        </w:rPr>
        <w:t>年未招生</w:t>
      </w:r>
      <w:r>
        <w:rPr>
          <w:rFonts w:hint="eastAsia"/>
          <w:sz w:val="24"/>
        </w:rPr>
        <w:t>。</w:t>
      </w:r>
    </w:p>
    <w:p w:rsidR="0066434C" w:rsidRDefault="0066434C" w:rsidP="0066434C">
      <w:pPr>
        <w:snapToGrid w:val="0"/>
        <w:spacing w:line="360" w:lineRule="auto"/>
        <w:ind w:firstLineChars="295" w:firstLine="708"/>
        <w:rPr>
          <w:sz w:val="24"/>
        </w:rPr>
      </w:pPr>
    </w:p>
    <w:p w:rsidR="00297419" w:rsidRPr="00104FA5" w:rsidRDefault="00297419" w:rsidP="00297419">
      <w:pPr>
        <w:numPr>
          <w:ilvl w:val="0"/>
          <w:numId w:val="28"/>
        </w:numPr>
        <w:snapToGrid w:val="0"/>
        <w:spacing w:line="360" w:lineRule="auto"/>
        <w:rPr>
          <w:b/>
          <w:sz w:val="24"/>
        </w:rPr>
      </w:pPr>
      <w:r>
        <w:rPr>
          <w:rFonts w:hint="eastAsia"/>
          <w:b/>
          <w:sz w:val="24"/>
        </w:rPr>
        <w:t>学费标准：</w:t>
      </w:r>
    </w:p>
    <w:p w:rsidR="00297419" w:rsidRDefault="00297419" w:rsidP="00297419">
      <w:pPr>
        <w:snapToGrid w:val="0"/>
        <w:spacing w:line="360" w:lineRule="auto"/>
        <w:ind w:firstLineChars="225" w:firstLine="540"/>
        <w:rPr>
          <w:sz w:val="24"/>
        </w:rPr>
      </w:pPr>
      <w:r>
        <w:rPr>
          <w:rFonts w:hint="eastAsia"/>
          <w:sz w:val="24"/>
        </w:rPr>
        <w:t>按市物价局</w:t>
      </w:r>
      <w:r w:rsidR="008878FF">
        <w:rPr>
          <w:rFonts w:hint="eastAsia"/>
          <w:sz w:val="24"/>
        </w:rPr>
        <w:t>核定</w:t>
      </w:r>
      <w:r>
        <w:rPr>
          <w:rFonts w:hint="eastAsia"/>
          <w:sz w:val="24"/>
        </w:rPr>
        <w:t>的学费规定执行，</w:t>
      </w:r>
      <w:r>
        <w:rPr>
          <w:rFonts w:hint="eastAsia"/>
          <w:sz w:val="24"/>
        </w:rPr>
        <w:t>4</w:t>
      </w:r>
      <w:r w:rsidR="00913042">
        <w:rPr>
          <w:rFonts w:hint="eastAsia"/>
          <w:sz w:val="24"/>
        </w:rPr>
        <w:t>8</w:t>
      </w:r>
      <w:r>
        <w:rPr>
          <w:rFonts w:hint="eastAsia"/>
          <w:sz w:val="24"/>
        </w:rPr>
        <w:t>00</w:t>
      </w:r>
      <w:r>
        <w:rPr>
          <w:rFonts w:hint="eastAsia"/>
          <w:sz w:val="24"/>
        </w:rPr>
        <w:t>元</w:t>
      </w:r>
      <w:r>
        <w:rPr>
          <w:rFonts w:hint="eastAsia"/>
          <w:sz w:val="24"/>
        </w:rPr>
        <w:t>/</w:t>
      </w:r>
      <w:r>
        <w:rPr>
          <w:rFonts w:hint="eastAsia"/>
          <w:sz w:val="24"/>
        </w:rPr>
        <w:t>学年。</w:t>
      </w:r>
    </w:p>
    <w:p w:rsidR="00297419" w:rsidRDefault="00297419" w:rsidP="00297419">
      <w:pPr>
        <w:snapToGrid w:val="0"/>
        <w:spacing w:line="360" w:lineRule="auto"/>
        <w:rPr>
          <w:b/>
          <w:sz w:val="24"/>
        </w:rPr>
      </w:pPr>
    </w:p>
    <w:p w:rsidR="00297419" w:rsidRPr="00104FA5" w:rsidRDefault="00297419" w:rsidP="00297419">
      <w:pPr>
        <w:numPr>
          <w:ilvl w:val="0"/>
          <w:numId w:val="26"/>
        </w:numPr>
        <w:snapToGrid w:val="0"/>
        <w:spacing w:line="360" w:lineRule="auto"/>
        <w:rPr>
          <w:b/>
          <w:sz w:val="24"/>
        </w:rPr>
      </w:pPr>
      <w:r w:rsidRPr="00104FA5">
        <w:rPr>
          <w:rFonts w:hint="eastAsia"/>
          <w:b/>
          <w:sz w:val="24"/>
        </w:rPr>
        <w:t>学习形式：</w:t>
      </w:r>
    </w:p>
    <w:p w:rsidR="00297419" w:rsidRPr="00312DC2" w:rsidRDefault="00297419" w:rsidP="00297419">
      <w:pPr>
        <w:snapToGrid w:val="0"/>
        <w:spacing w:line="360" w:lineRule="auto"/>
        <w:ind w:firstLineChars="225" w:firstLine="540"/>
        <w:rPr>
          <w:sz w:val="24"/>
        </w:rPr>
      </w:pPr>
      <w:r>
        <w:rPr>
          <w:rFonts w:hint="eastAsia"/>
          <w:sz w:val="24"/>
        </w:rPr>
        <w:t>上课形式为</w:t>
      </w:r>
      <w:r w:rsidRPr="00A4643C">
        <w:rPr>
          <w:rFonts w:hint="eastAsia"/>
          <w:sz w:val="24"/>
        </w:rPr>
        <w:t>基本业余</w:t>
      </w:r>
      <w:r>
        <w:rPr>
          <w:rFonts w:hint="eastAsia"/>
          <w:sz w:val="24"/>
        </w:rPr>
        <w:t>。各专业</w:t>
      </w:r>
      <w:r w:rsidRPr="00A4643C">
        <w:rPr>
          <w:rFonts w:hint="eastAsia"/>
          <w:sz w:val="24"/>
        </w:rPr>
        <w:t>具体上课时间以入学报到时的课表为准。毕业</w:t>
      </w:r>
      <w:r w:rsidRPr="00A4643C">
        <w:rPr>
          <w:rFonts w:hint="eastAsia"/>
          <w:sz w:val="24"/>
        </w:rPr>
        <w:lastRenderedPageBreak/>
        <w:t>实习为基本脱产形式。</w:t>
      </w:r>
    </w:p>
    <w:p w:rsidR="00297419" w:rsidRPr="00297419" w:rsidRDefault="00297419" w:rsidP="00687037">
      <w:pPr>
        <w:snapToGrid w:val="0"/>
        <w:spacing w:line="360" w:lineRule="auto"/>
        <w:rPr>
          <w:sz w:val="24"/>
        </w:rPr>
      </w:pPr>
    </w:p>
    <w:p w:rsidR="00687037" w:rsidRPr="00104FA5" w:rsidRDefault="00687037" w:rsidP="00AC2B59">
      <w:pPr>
        <w:numPr>
          <w:ilvl w:val="0"/>
          <w:numId w:val="27"/>
        </w:numPr>
        <w:snapToGrid w:val="0"/>
        <w:spacing w:line="360" w:lineRule="auto"/>
        <w:rPr>
          <w:b/>
          <w:sz w:val="24"/>
        </w:rPr>
      </w:pPr>
      <w:r w:rsidRPr="00104FA5">
        <w:rPr>
          <w:rFonts w:hint="eastAsia"/>
          <w:b/>
          <w:sz w:val="24"/>
        </w:rPr>
        <w:t>文凭与学位：</w:t>
      </w:r>
    </w:p>
    <w:p w:rsidR="00687037" w:rsidRDefault="00687037" w:rsidP="00687037">
      <w:pPr>
        <w:snapToGrid w:val="0"/>
        <w:spacing w:line="360" w:lineRule="auto"/>
        <w:ind w:firstLineChars="225" w:firstLine="540"/>
        <w:rPr>
          <w:sz w:val="24"/>
        </w:rPr>
      </w:pPr>
      <w:r>
        <w:rPr>
          <w:rFonts w:hint="eastAsia"/>
          <w:sz w:val="24"/>
        </w:rPr>
        <w:t>学生修完规定课程，考试成绩合格，按国家教育部规定发给毕业证书，国家</w:t>
      </w:r>
      <w:r w:rsidR="00C601F3">
        <w:rPr>
          <w:rFonts w:hint="eastAsia"/>
          <w:sz w:val="24"/>
        </w:rPr>
        <w:t>承认其学历。</w:t>
      </w:r>
      <w:r w:rsidR="002F634A">
        <w:rPr>
          <w:rFonts w:hint="eastAsia"/>
          <w:sz w:val="24"/>
        </w:rPr>
        <w:t>符合学位授予条件的</w:t>
      </w:r>
      <w:r w:rsidR="00C601F3">
        <w:rPr>
          <w:rFonts w:hint="eastAsia"/>
          <w:sz w:val="24"/>
        </w:rPr>
        <w:t>毕业生</w:t>
      </w:r>
      <w:r w:rsidR="002F634A">
        <w:rPr>
          <w:rFonts w:hint="eastAsia"/>
          <w:sz w:val="24"/>
        </w:rPr>
        <w:t>，</w:t>
      </w:r>
      <w:r>
        <w:rPr>
          <w:rFonts w:hint="eastAsia"/>
          <w:sz w:val="24"/>
        </w:rPr>
        <w:t>可根据有关规定申请学士学位。</w:t>
      </w:r>
    </w:p>
    <w:p w:rsidR="00F7303A" w:rsidRPr="00AC2B59" w:rsidRDefault="00F7303A" w:rsidP="0013327C">
      <w:pPr>
        <w:snapToGrid w:val="0"/>
        <w:spacing w:line="360" w:lineRule="auto"/>
        <w:rPr>
          <w:sz w:val="24"/>
        </w:rPr>
      </w:pPr>
    </w:p>
    <w:p w:rsidR="009A6664" w:rsidRPr="00687037" w:rsidRDefault="009019B4" w:rsidP="009019B4">
      <w:pPr>
        <w:snapToGrid w:val="0"/>
        <w:spacing w:line="240" w:lineRule="atLeast"/>
        <w:rPr>
          <w:b/>
          <w:bCs/>
          <w:sz w:val="32"/>
          <w:szCs w:val="32"/>
        </w:rPr>
      </w:pPr>
      <w:r>
        <w:rPr>
          <w:rFonts w:hint="eastAsia"/>
          <w:b/>
          <w:bCs/>
          <w:sz w:val="32"/>
          <w:szCs w:val="32"/>
        </w:rPr>
        <w:t>专业</w:t>
      </w:r>
      <w:r w:rsidR="00AC2B59">
        <w:rPr>
          <w:rFonts w:hint="eastAsia"/>
          <w:b/>
          <w:bCs/>
          <w:sz w:val="32"/>
          <w:szCs w:val="32"/>
        </w:rPr>
        <w:t>简介</w:t>
      </w:r>
      <w:r>
        <w:rPr>
          <w:rFonts w:hint="eastAsia"/>
          <w:b/>
          <w:bCs/>
          <w:sz w:val="32"/>
          <w:szCs w:val="32"/>
        </w:rPr>
        <w:t>：</w:t>
      </w:r>
    </w:p>
    <w:p w:rsidR="00F7303A" w:rsidRPr="00AB4C5F" w:rsidRDefault="00F7303A" w:rsidP="00F7303A">
      <w:pPr>
        <w:snapToGrid w:val="0"/>
        <w:spacing w:line="240" w:lineRule="atLeast"/>
        <w:jc w:val="center"/>
        <w:rPr>
          <w:b/>
          <w:bCs/>
          <w:sz w:val="32"/>
          <w:szCs w:val="32"/>
        </w:rPr>
      </w:pPr>
      <w:r>
        <w:rPr>
          <w:rFonts w:hint="eastAsia"/>
          <w:b/>
          <w:bCs/>
          <w:sz w:val="32"/>
          <w:szCs w:val="32"/>
        </w:rPr>
        <w:t>中药学</w:t>
      </w:r>
      <w:r w:rsidRPr="00AB4C5F">
        <w:rPr>
          <w:rFonts w:hint="eastAsia"/>
          <w:b/>
          <w:bCs/>
          <w:sz w:val="32"/>
          <w:szCs w:val="32"/>
        </w:rPr>
        <w:t>（</w:t>
      </w:r>
      <w:r>
        <w:rPr>
          <w:rFonts w:hint="eastAsia"/>
          <w:b/>
          <w:bCs/>
          <w:sz w:val="32"/>
          <w:szCs w:val="32"/>
        </w:rPr>
        <w:t>高起</w:t>
      </w:r>
      <w:r w:rsidRPr="00AB4C5F">
        <w:rPr>
          <w:rFonts w:hint="eastAsia"/>
          <w:b/>
          <w:bCs/>
          <w:sz w:val="32"/>
          <w:szCs w:val="32"/>
        </w:rPr>
        <w:t>本）</w:t>
      </w:r>
    </w:p>
    <w:p w:rsidR="00F7303A" w:rsidRDefault="00F7303A" w:rsidP="00F7303A">
      <w:pPr>
        <w:adjustRightInd w:val="0"/>
        <w:snapToGrid w:val="0"/>
        <w:spacing w:line="160" w:lineRule="atLeast"/>
        <w:ind w:firstLine="414"/>
        <w:rPr>
          <w:b/>
          <w:sz w:val="10"/>
        </w:rPr>
      </w:pPr>
    </w:p>
    <w:p w:rsidR="00191477" w:rsidRPr="002767F7" w:rsidRDefault="0065039A" w:rsidP="002767F7">
      <w:pPr>
        <w:snapToGrid w:val="0"/>
        <w:spacing w:line="360" w:lineRule="auto"/>
        <w:rPr>
          <w:sz w:val="24"/>
        </w:rPr>
      </w:pPr>
      <w:r>
        <w:rPr>
          <w:noProof/>
          <w:sz w:val="24"/>
        </w:rPr>
        <w:drawing>
          <wp:inline distT="0" distB="0" distL="0" distR="0">
            <wp:extent cx="142875" cy="142875"/>
            <wp:effectExtent l="0" t="0" r="9525" b="9525"/>
            <wp:docPr id="3" name="图片 3"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303A" w:rsidRPr="00AB4C5F">
        <w:rPr>
          <w:sz w:val="24"/>
        </w:rPr>
        <w:tab/>
      </w:r>
      <w:r w:rsidR="002767F7" w:rsidRPr="002767F7">
        <w:rPr>
          <w:rFonts w:ascii="宋体" w:hAnsi="宋体" w:cs="宋体" w:hint="eastAsia"/>
          <w:b/>
          <w:sz w:val="24"/>
        </w:rPr>
        <w:t>培养目标</w:t>
      </w:r>
      <w:r w:rsidR="002767F7" w:rsidRPr="002767F7">
        <w:rPr>
          <w:rFonts w:hint="eastAsia"/>
          <w:b/>
          <w:sz w:val="24"/>
        </w:rPr>
        <w:t>：</w:t>
      </w:r>
      <w:r w:rsidR="00191477" w:rsidRPr="002767F7">
        <w:rPr>
          <w:rFonts w:hint="eastAsia"/>
          <w:sz w:val="24"/>
        </w:rPr>
        <w:t>培养</w:t>
      </w:r>
      <w:r w:rsidR="00126DB7" w:rsidRPr="002767F7">
        <w:rPr>
          <w:rFonts w:hint="eastAsia"/>
          <w:sz w:val="24"/>
        </w:rPr>
        <w:t>深基础、宽知识、熟技能、综合素质高，</w:t>
      </w:r>
      <w:r w:rsidR="00191477" w:rsidRPr="002767F7">
        <w:rPr>
          <w:rFonts w:hint="eastAsia"/>
          <w:sz w:val="24"/>
        </w:rPr>
        <w:t>掌握</w:t>
      </w:r>
      <w:r w:rsidR="00FA6E7C">
        <w:rPr>
          <w:rFonts w:hint="eastAsia"/>
          <w:sz w:val="24"/>
        </w:rPr>
        <w:t>较为系统的中药学基本理论、基本知识、基本技能</w:t>
      </w:r>
      <w:r w:rsidR="00126DB7" w:rsidRPr="002767F7">
        <w:rPr>
          <w:rFonts w:hint="eastAsia"/>
          <w:sz w:val="24"/>
        </w:rPr>
        <w:t>，</w:t>
      </w:r>
      <w:r w:rsidR="00492218">
        <w:rPr>
          <w:rFonts w:hint="eastAsia"/>
          <w:sz w:val="24"/>
        </w:rPr>
        <w:t>适应中药及相关领域发展需求的</w:t>
      </w:r>
      <w:r w:rsidR="00191477" w:rsidRPr="002767F7">
        <w:rPr>
          <w:rFonts w:hint="eastAsia"/>
          <w:sz w:val="24"/>
        </w:rPr>
        <w:t>中药人才。</w:t>
      </w:r>
    </w:p>
    <w:p w:rsidR="00F7303A" w:rsidRPr="00AB4C5F" w:rsidRDefault="0065039A" w:rsidP="002767F7">
      <w:pPr>
        <w:snapToGrid w:val="0"/>
        <w:spacing w:line="360" w:lineRule="auto"/>
        <w:rPr>
          <w:sz w:val="24"/>
        </w:rPr>
      </w:pPr>
      <w:r>
        <w:rPr>
          <w:noProof/>
          <w:sz w:val="24"/>
        </w:rPr>
        <w:drawing>
          <wp:inline distT="0" distB="0" distL="0" distR="0">
            <wp:extent cx="142875" cy="142875"/>
            <wp:effectExtent l="0" t="0" r="9525" b="9525"/>
            <wp:docPr id="4" name="图片 4"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91477" w:rsidRPr="002767F7">
        <w:rPr>
          <w:sz w:val="24"/>
        </w:rPr>
        <w:tab/>
      </w:r>
      <w:r w:rsidR="002767F7" w:rsidRPr="002767F7">
        <w:rPr>
          <w:rFonts w:hint="eastAsia"/>
          <w:b/>
          <w:sz w:val="24"/>
        </w:rPr>
        <w:t>主要课程：</w:t>
      </w:r>
      <w:r w:rsidR="00FA6E7C" w:rsidRPr="00722650">
        <w:rPr>
          <w:rFonts w:hint="eastAsia"/>
          <w:noProof/>
          <w:sz w:val="24"/>
        </w:rPr>
        <w:t>中医基础理论、中医诊断学、</w:t>
      </w:r>
      <w:r w:rsidR="00FA6E7C">
        <w:rPr>
          <w:rFonts w:hint="eastAsia"/>
          <w:sz w:val="24"/>
        </w:rPr>
        <w:t>中药学</w:t>
      </w:r>
      <w:r w:rsidR="00191477" w:rsidRPr="002767F7">
        <w:rPr>
          <w:rFonts w:hint="eastAsia"/>
          <w:sz w:val="24"/>
        </w:rPr>
        <w:t>、</w:t>
      </w:r>
      <w:r w:rsidR="00FA6E7C">
        <w:rPr>
          <w:rFonts w:hint="eastAsia"/>
          <w:sz w:val="24"/>
        </w:rPr>
        <w:t>方剂学、</w:t>
      </w:r>
      <w:r w:rsidR="00191477" w:rsidRPr="002767F7">
        <w:rPr>
          <w:rFonts w:hint="eastAsia"/>
          <w:sz w:val="24"/>
        </w:rPr>
        <w:t>中药药理学、药用植物学、中药化学、</w:t>
      </w:r>
      <w:r w:rsidR="00890F8A" w:rsidRPr="002767F7">
        <w:rPr>
          <w:rFonts w:hint="eastAsia"/>
          <w:sz w:val="24"/>
        </w:rPr>
        <w:t>分析化学、</w:t>
      </w:r>
      <w:r w:rsidR="00191477" w:rsidRPr="002767F7">
        <w:rPr>
          <w:rFonts w:hint="eastAsia"/>
          <w:sz w:val="24"/>
        </w:rPr>
        <w:t>中药鉴定学、中药炮制学、中药药剂学</w:t>
      </w:r>
      <w:r w:rsidR="00890F8A" w:rsidRPr="002767F7">
        <w:rPr>
          <w:rFonts w:hint="eastAsia"/>
          <w:sz w:val="24"/>
        </w:rPr>
        <w:t>等</w:t>
      </w:r>
      <w:r w:rsidR="00191477" w:rsidRPr="002767F7">
        <w:rPr>
          <w:rFonts w:hint="eastAsia"/>
          <w:sz w:val="24"/>
        </w:rPr>
        <w:t>。</w:t>
      </w:r>
    </w:p>
    <w:p w:rsidR="00F7303A" w:rsidRPr="002767F7" w:rsidRDefault="00F7303A" w:rsidP="009A6664">
      <w:pPr>
        <w:snapToGrid w:val="0"/>
        <w:spacing w:line="240" w:lineRule="atLeast"/>
        <w:jc w:val="center"/>
        <w:rPr>
          <w:sz w:val="24"/>
        </w:rPr>
      </w:pPr>
    </w:p>
    <w:p w:rsidR="00F7303A" w:rsidRPr="00AB4C5F" w:rsidRDefault="00F7303A" w:rsidP="00F7303A">
      <w:pPr>
        <w:snapToGrid w:val="0"/>
        <w:spacing w:line="240" w:lineRule="atLeast"/>
        <w:jc w:val="center"/>
        <w:rPr>
          <w:b/>
          <w:bCs/>
          <w:sz w:val="32"/>
          <w:szCs w:val="32"/>
        </w:rPr>
      </w:pPr>
      <w:r>
        <w:rPr>
          <w:rFonts w:hint="eastAsia"/>
          <w:b/>
          <w:bCs/>
          <w:sz w:val="32"/>
          <w:szCs w:val="32"/>
        </w:rPr>
        <w:t>中医</w:t>
      </w:r>
      <w:r w:rsidRPr="00AB4C5F">
        <w:rPr>
          <w:rFonts w:hint="eastAsia"/>
          <w:b/>
          <w:bCs/>
          <w:sz w:val="32"/>
          <w:szCs w:val="32"/>
        </w:rPr>
        <w:t>学（专升本）</w:t>
      </w:r>
    </w:p>
    <w:p w:rsidR="00F7303A" w:rsidRDefault="00F7303A" w:rsidP="00F7303A">
      <w:pPr>
        <w:adjustRightInd w:val="0"/>
        <w:snapToGrid w:val="0"/>
        <w:spacing w:line="160" w:lineRule="atLeast"/>
        <w:ind w:firstLine="414"/>
        <w:rPr>
          <w:b/>
          <w:sz w:val="10"/>
        </w:rPr>
      </w:pPr>
    </w:p>
    <w:p w:rsidR="00191477" w:rsidRPr="002767F7" w:rsidRDefault="0065039A" w:rsidP="002767F7">
      <w:pPr>
        <w:snapToGrid w:val="0"/>
        <w:spacing w:line="360" w:lineRule="auto"/>
        <w:rPr>
          <w:sz w:val="24"/>
        </w:rPr>
      </w:pPr>
      <w:r>
        <w:rPr>
          <w:noProof/>
          <w:sz w:val="24"/>
        </w:rPr>
        <w:drawing>
          <wp:inline distT="0" distB="0" distL="0" distR="0">
            <wp:extent cx="142875" cy="142875"/>
            <wp:effectExtent l="0" t="0" r="9525" b="9525"/>
            <wp:docPr id="5" name="图片 5"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303A" w:rsidRPr="00AB4C5F">
        <w:rPr>
          <w:sz w:val="24"/>
        </w:rPr>
        <w:tab/>
      </w:r>
      <w:r w:rsidR="002767F7" w:rsidRPr="002767F7">
        <w:rPr>
          <w:rFonts w:hint="eastAsia"/>
          <w:b/>
          <w:sz w:val="24"/>
        </w:rPr>
        <w:t>培养目标</w:t>
      </w:r>
      <w:r w:rsidR="003F69B1" w:rsidRPr="002767F7">
        <w:rPr>
          <w:rFonts w:hint="eastAsia"/>
          <w:b/>
          <w:sz w:val="24"/>
        </w:rPr>
        <w:t>：</w:t>
      </w:r>
      <w:r w:rsidR="00890F8A" w:rsidRPr="002767F7">
        <w:rPr>
          <w:rFonts w:hint="eastAsia"/>
          <w:sz w:val="24"/>
        </w:rPr>
        <w:t>培养</w:t>
      </w:r>
      <w:r w:rsidR="009B2EEA">
        <w:rPr>
          <w:rFonts w:hint="eastAsia"/>
          <w:sz w:val="24"/>
        </w:rPr>
        <w:t>能系统</w:t>
      </w:r>
      <w:r w:rsidR="00890F8A" w:rsidRPr="002767F7">
        <w:rPr>
          <w:rFonts w:hint="eastAsia"/>
          <w:sz w:val="24"/>
        </w:rPr>
        <w:t>掌握中</w:t>
      </w:r>
      <w:r w:rsidR="00191477" w:rsidRPr="002767F7">
        <w:rPr>
          <w:rFonts w:hint="eastAsia"/>
          <w:sz w:val="24"/>
        </w:rPr>
        <w:t>医</w:t>
      </w:r>
      <w:r w:rsidR="009B2EEA">
        <w:rPr>
          <w:rFonts w:hint="eastAsia"/>
          <w:sz w:val="24"/>
        </w:rPr>
        <w:t>药</w:t>
      </w:r>
      <w:r w:rsidR="00191477" w:rsidRPr="002767F7">
        <w:rPr>
          <w:rFonts w:hint="eastAsia"/>
          <w:sz w:val="24"/>
        </w:rPr>
        <w:t>基础理论</w:t>
      </w:r>
      <w:r w:rsidR="009B2EEA">
        <w:rPr>
          <w:rFonts w:hint="eastAsia"/>
          <w:sz w:val="24"/>
        </w:rPr>
        <w:t>、中医专业知识</w:t>
      </w:r>
      <w:r w:rsidR="00191477" w:rsidRPr="002767F7">
        <w:rPr>
          <w:rFonts w:hint="eastAsia"/>
          <w:sz w:val="24"/>
        </w:rPr>
        <w:t>和</w:t>
      </w:r>
      <w:r w:rsidR="009B2EEA">
        <w:rPr>
          <w:rFonts w:hint="eastAsia"/>
          <w:sz w:val="24"/>
        </w:rPr>
        <w:t>专业实践技能，从事中医</w:t>
      </w:r>
      <w:r w:rsidR="00191477" w:rsidRPr="002767F7">
        <w:rPr>
          <w:rFonts w:hint="eastAsia"/>
          <w:sz w:val="24"/>
        </w:rPr>
        <w:t>医疗</w:t>
      </w:r>
      <w:r w:rsidR="009B2EEA">
        <w:rPr>
          <w:rFonts w:hint="eastAsia"/>
          <w:sz w:val="24"/>
        </w:rPr>
        <w:t>、预防、保健等</w:t>
      </w:r>
      <w:r w:rsidR="00191477" w:rsidRPr="002767F7">
        <w:rPr>
          <w:rFonts w:hint="eastAsia"/>
          <w:sz w:val="24"/>
        </w:rPr>
        <w:t>工作的医学人才。</w:t>
      </w:r>
    </w:p>
    <w:p w:rsidR="00191477" w:rsidRPr="00722650" w:rsidRDefault="00722650" w:rsidP="00722650">
      <w:pPr>
        <w:snapToGrid w:val="0"/>
        <w:spacing w:line="360" w:lineRule="auto"/>
        <w:rPr>
          <w:noProof/>
          <w:sz w:val="24"/>
        </w:rPr>
      </w:pPr>
      <w:r>
        <w:rPr>
          <w:noProof/>
        </w:rPr>
        <w:drawing>
          <wp:inline distT="0" distB="0" distL="0" distR="0" wp14:anchorId="26AFCB3B" wp14:editId="41145A2B">
            <wp:extent cx="142875" cy="142875"/>
            <wp:effectExtent l="0" t="0" r="9525" b="9525"/>
            <wp:docPr id="26" name="图片 26"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22650">
        <w:rPr>
          <w:sz w:val="24"/>
        </w:rPr>
        <w:tab/>
      </w:r>
      <w:r w:rsidR="002767F7" w:rsidRPr="00722650">
        <w:rPr>
          <w:rFonts w:hint="eastAsia"/>
          <w:noProof/>
          <w:sz w:val="24"/>
        </w:rPr>
        <w:t>主要课程：</w:t>
      </w:r>
      <w:r w:rsidR="00890F8A" w:rsidRPr="00722650">
        <w:rPr>
          <w:rFonts w:hint="eastAsia"/>
          <w:noProof/>
          <w:sz w:val="24"/>
        </w:rPr>
        <w:t>中医基础理论、中医诊断学</w:t>
      </w:r>
      <w:r w:rsidR="00191477" w:rsidRPr="00722650">
        <w:rPr>
          <w:rFonts w:hint="eastAsia"/>
          <w:noProof/>
          <w:sz w:val="24"/>
        </w:rPr>
        <w:t>、</w:t>
      </w:r>
      <w:r w:rsidR="00890F8A" w:rsidRPr="00722650">
        <w:rPr>
          <w:rFonts w:hint="eastAsia"/>
          <w:noProof/>
          <w:sz w:val="24"/>
        </w:rPr>
        <w:t>中药</w:t>
      </w:r>
      <w:r w:rsidR="00FA6E7C">
        <w:rPr>
          <w:rFonts w:hint="eastAsia"/>
          <w:noProof/>
          <w:sz w:val="24"/>
        </w:rPr>
        <w:t>学</w:t>
      </w:r>
      <w:r w:rsidR="00890F8A" w:rsidRPr="00722650">
        <w:rPr>
          <w:rFonts w:hint="eastAsia"/>
          <w:noProof/>
          <w:sz w:val="24"/>
        </w:rPr>
        <w:t>、方剂</w:t>
      </w:r>
      <w:r w:rsidR="00FA6E7C">
        <w:rPr>
          <w:rFonts w:hint="eastAsia"/>
          <w:noProof/>
          <w:sz w:val="24"/>
        </w:rPr>
        <w:t>学</w:t>
      </w:r>
      <w:r w:rsidR="00890F8A" w:rsidRPr="00722650">
        <w:rPr>
          <w:rFonts w:hint="eastAsia"/>
          <w:noProof/>
          <w:sz w:val="24"/>
        </w:rPr>
        <w:t>、</w:t>
      </w:r>
      <w:r w:rsidR="00191477" w:rsidRPr="00722650">
        <w:rPr>
          <w:rFonts w:hint="eastAsia"/>
          <w:noProof/>
          <w:sz w:val="24"/>
        </w:rPr>
        <w:t>中医经典导读、</w:t>
      </w:r>
      <w:r w:rsidR="00890F8A" w:rsidRPr="00722650">
        <w:rPr>
          <w:rFonts w:hint="eastAsia"/>
          <w:noProof/>
          <w:sz w:val="24"/>
        </w:rPr>
        <w:t>中医内科学、</w:t>
      </w:r>
      <w:r w:rsidR="00191477" w:rsidRPr="00722650">
        <w:rPr>
          <w:rFonts w:hint="eastAsia"/>
          <w:noProof/>
          <w:sz w:val="24"/>
        </w:rPr>
        <w:t>中医</w:t>
      </w:r>
      <w:r w:rsidR="00C55D1C" w:rsidRPr="00722650">
        <w:rPr>
          <w:rFonts w:hint="eastAsia"/>
          <w:noProof/>
          <w:sz w:val="24"/>
        </w:rPr>
        <w:t>临床精粹</w:t>
      </w:r>
      <w:r w:rsidR="009B2EEA">
        <w:rPr>
          <w:rFonts w:hint="eastAsia"/>
          <w:noProof/>
          <w:sz w:val="24"/>
        </w:rPr>
        <w:t>、病理学、</w:t>
      </w:r>
      <w:r w:rsidR="003968D3">
        <w:rPr>
          <w:rFonts w:hint="eastAsia"/>
          <w:noProof/>
          <w:sz w:val="24"/>
        </w:rPr>
        <w:t>西医</w:t>
      </w:r>
      <w:r w:rsidR="00191477" w:rsidRPr="00722650">
        <w:rPr>
          <w:rFonts w:hint="eastAsia"/>
          <w:noProof/>
          <w:sz w:val="24"/>
        </w:rPr>
        <w:t>内科学、针灸学</w:t>
      </w:r>
      <w:r w:rsidR="00890F8A" w:rsidRPr="00722650">
        <w:rPr>
          <w:rFonts w:hint="eastAsia"/>
          <w:noProof/>
          <w:sz w:val="24"/>
        </w:rPr>
        <w:t>等</w:t>
      </w:r>
      <w:r w:rsidR="00191477" w:rsidRPr="00722650">
        <w:rPr>
          <w:rFonts w:hint="eastAsia"/>
          <w:noProof/>
          <w:sz w:val="24"/>
        </w:rPr>
        <w:t>。</w:t>
      </w:r>
    </w:p>
    <w:p w:rsidR="00B616E7" w:rsidRPr="002767F7" w:rsidRDefault="00B616E7" w:rsidP="00BA77D1">
      <w:pPr>
        <w:snapToGrid w:val="0"/>
        <w:spacing w:line="360" w:lineRule="auto"/>
        <w:rPr>
          <w:sz w:val="24"/>
        </w:rPr>
      </w:pPr>
    </w:p>
    <w:p w:rsidR="00A53A00" w:rsidRPr="00AB4C5F" w:rsidRDefault="00A53A00" w:rsidP="00A53A00">
      <w:pPr>
        <w:snapToGrid w:val="0"/>
        <w:spacing w:line="240" w:lineRule="atLeast"/>
        <w:jc w:val="center"/>
        <w:rPr>
          <w:b/>
          <w:bCs/>
          <w:sz w:val="32"/>
          <w:szCs w:val="32"/>
        </w:rPr>
      </w:pPr>
      <w:r>
        <w:rPr>
          <w:rFonts w:hint="eastAsia"/>
          <w:b/>
          <w:bCs/>
          <w:sz w:val="32"/>
          <w:szCs w:val="32"/>
        </w:rPr>
        <w:t>中西医临床医学</w:t>
      </w:r>
      <w:r w:rsidRPr="00AB4C5F">
        <w:rPr>
          <w:rFonts w:hint="eastAsia"/>
          <w:b/>
          <w:bCs/>
          <w:sz w:val="32"/>
          <w:szCs w:val="32"/>
        </w:rPr>
        <w:t>（专升本）</w:t>
      </w:r>
    </w:p>
    <w:p w:rsidR="00A53A00" w:rsidRDefault="00A53A00" w:rsidP="00A53A00">
      <w:pPr>
        <w:adjustRightInd w:val="0"/>
        <w:snapToGrid w:val="0"/>
        <w:spacing w:line="160" w:lineRule="atLeast"/>
        <w:ind w:firstLine="414"/>
        <w:rPr>
          <w:b/>
          <w:sz w:val="10"/>
        </w:rPr>
      </w:pPr>
    </w:p>
    <w:p w:rsidR="00A53A00" w:rsidRPr="00AB4C5F" w:rsidRDefault="00A53A00" w:rsidP="00A53A00">
      <w:pPr>
        <w:snapToGrid w:val="0"/>
        <w:spacing w:line="360" w:lineRule="auto"/>
        <w:rPr>
          <w:sz w:val="24"/>
        </w:rPr>
      </w:pPr>
      <w:r>
        <w:rPr>
          <w:noProof/>
          <w:sz w:val="24"/>
        </w:rPr>
        <w:drawing>
          <wp:inline distT="0" distB="0" distL="0" distR="0">
            <wp:extent cx="146050" cy="146050"/>
            <wp:effectExtent l="19050" t="0" r="6350" b="0"/>
            <wp:docPr id="19" name="图片 19"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579_"/>
                    <pic:cNvPicPr>
                      <a:picLocks noChangeAspect="1" noChangeArrowheads="1"/>
                    </pic:cNvPicPr>
                  </pic:nvPicPr>
                  <pic:blipFill>
                    <a:blip r:embed="rId9"/>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AB4C5F">
        <w:rPr>
          <w:sz w:val="24"/>
        </w:rPr>
        <w:tab/>
      </w:r>
      <w:r w:rsidRPr="002767F7">
        <w:rPr>
          <w:rFonts w:hint="eastAsia"/>
          <w:b/>
          <w:sz w:val="24"/>
        </w:rPr>
        <w:t>培养目标：</w:t>
      </w:r>
      <w:r w:rsidRPr="002767F7">
        <w:rPr>
          <w:rFonts w:hint="eastAsia"/>
          <w:sz w:val="24"/>
        </w:rPr>
        <w:t>培养</w:t>
      </w:r>
      <w:r w:rsidR="003968D3">
        <w:rPr>
          <w:rFonts w:hint="eastAsia"/>
          <w:sz w:val="24"/>
        </w:rPr>
        <w:t>能系统掌握中医理论和西医医疗技术，</w:t>
      </w:r>
      <w:r w:rsidRPr="002767F7">
        <w:rPr>
          <w:rFonts w:hint="eastAsia"/>
          <w:sz w:val="24"/>
        </w:rPr>
        <w:t>从事中西医结合的临床医疗工作的医学人才。</w:t>
      </w:r>
    </w:p>
    <w:p w:rsidR="00A53A00" w:rsidRPr="00AB4C5F" w:rsidRDefault="00A53A00" w:rsidP="00A53A00">
      <w:pPr>
        <w:snapToGrid w:val="0"/>
        <w:spacing w:line="360" w:lineRule="auto"/>
        <w:rPr>
          <w:sz w:val="24"/>
        </w:rPr>
      </w:pPr>
      <w:r>
        <w:rPr>
          <w:noProof/>
          <w:sz w:val="24"/>
        </w:rPr>
        <w:drawing>
          <wp:inline distT="0" distB="0" distL="0" distR="0">
            <wp:extent cx="146050" cy="146050"/>
            <wp:effectExtent l="19050" t="0" r="6350" b="0"/>
            <wp:docPr id="20" name="图片 20"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79_"/>
                    <pic:cNvPicPr>
                      <a:picLocks noChangeAspect="1" noChangeArrowheads="1"/>
                    </pic:cNvPicPr>
                  </pic:nvPicPr>
                  <pic:blipFill>
                    <a:blip r:embed="rId9"/>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AB4C5F">
        <w:rPr>
          <w:sz w:val="24"/>
        </w:rPr>
        <w:tab/>
      </w:r>
      <w:r w:rsidRPr="002767F7">
        <w:rPr>
          <w:rFonts w:hint="eastAsia"/>
          <w:b/>
          <w:sz w:val="24"/>
        </w:rPr>
        <w:t>主要课程：</w:t>
      </w:r>
      <w:r w:rsidR="009B2EEA" w:rsidRPr="00722650">
        <w:rPr>
          <w:rFonts w:hint="eastAsia"/>
          <w:noProof/>
          <w:sz w:val="24"/>
        </w:rPr>
        <w:t>中医基础理论、中医诊断学</w:t>
      </w:r>
      <w:r w:rsidRPr="002767F7">
        <w:rPr>
          <w:rFonts w:hint="eastAsia"/>
          <w:sz w:val="24"/>
        </w:rPr>
        <w:t>、病理学、药理学、预防医学、中医经典导读、中医内科学、西医内科学、康复医学、针灸学等。</w:t>
      </w:r>
    </w:p>
    <w:p w:rsidR="000F7EF4" w:rsidRPr="00A53A00" w:rsidRDefault="000F7EF4" w:rsidP="000F7EF4">
      <w:pPr>
        <w:snapToGrid w:val="0"/>
        <w:spacing w:line="240" w:lineRule="atLeast"/>
        <w:jc w:val="center"/>
        <w:rPr>
          <w:sz w:val="24"/>
        </w:rPr>
      </w:pPr>
    </w:p>
    <w:p w:rsidR="000F7EF4" w:rsidRPr="00AB4C5F" w:rsidRDefault="000F7EF4" w:rsidP="000F7EF4">
      <w:pPr>
        <w:snapToGrid w:val="0"/>
        <w:spacing w:line="240" w:lineRule="atLeast"/>
        <w:jc w:val="center"/>
        <w:rPr>
          <w:b/>
          <w:bCs/>
          <w:sz w:val="32"/>
          <w:szCs w:val="32"/>
        </w:rPr>
      </w:pPr>
      <w:r>
        <w:rPr>
          <w:rFonts w:hint="eastAsia"/>
          <w:b/>
          <w:bCs/>
          <w:sz w:val="32"/>
          <w:szCs w:val="32"/>
        </w:rPr>
        <w:t>中药</w:t>
      </w:r>
      <w:r w:rsidRPr="00AB4C5F">
        <w:rPr>
          <w:rFonts w:hint="eastAsia"/>
          <w:b/>
          <w:bCs/>
          <w:sz w:val="32"/>
          <w:szCs w:val="32"/>
        </w:rPr>
        <w:t>学（专升本）</w:t>
      </w:r>
    </w:p>
    <w:p w:rsidR="000F7EF4" w:rsidRDefault="000F7EF4" w:rsidP="000F7EF4">
      <w:pPr>
        <w:adjustRightInd w:val="0"/>
        <w:snapToGrid w:val="0"/>
        <w:spacing w:line="160" w:lineRule="atLeast"/>
        <w:ind w:firstLine="414"/>
        <w:rPr>
          <w:b/>
          <w:sz w:val="10"/>
        </w:rPr>
      </w:pPr>
    </w:p>
    <w:p w:rsidR="000F7EF4" w:rsidRPr="002767F7" w:rsidRDefault="0065039A" w:rsidP="000F7EF4">
      <w:pPr>
        <w:snapToGrid w:val="0"/>
        <w:spacing w:line="360" w:lineRule="auto"/>
        <w:rPr>
          <w:sz w:val="24"/>
        </w:rPr>
      </w:pPr>
      <w:r>
        <w:rPr>
          <w:noProof/>
          <w:sz w:val="24"/>
        </w:rPr>
        <w:drawing>
          <wp:inline distT="0" distB="0" distL="0" distR="0">
            <wp:extent cx="142875" cy="142875"/>
            <wp:effectExtent l="0" t="0" r="9525" b="9525"/>
            <wp:docPr id="6" name="图片 6"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F7EF4" w:rsidRPr="00AB4C5F">
        <w:rPr>
          <w:sz w:val="24"/>
        </w:rPr>
        <w:tab/>
      </w:r>
      <w:r w:rsidR="000F7EF4" w:rsidRPr="002767F7">
        <w:rPr>
          <w:rFonts w:hint="eastAsia"/>
          <w:b/>
          <w:sz w:val="24"/>
        </w:rPr>
        <w:t>培养目标：</w:t>
      </w:r>
      <w:r w:rsidR="000F7EF4" w:rsidRPr="002767F7">
        <w:rPr>
          <w:rFonts w:hint="eastAsia"/>
          <w:sz w:val="24"/>
        </w:rPr>
        <w:t>培养熟练掌握中药</w:t>
      </w:r>
      <w:r w:rsidR="00BB66DF">
        <w:rPr>
          <w:rFonts w:hint="eastAsia"/>
          <w:sz w:val="24"/>
        </w:rPr>
        <w:t>学</w:t>
      </w:r>
      <w:r w:rsidR="000F7EF4" w:rsidRPr="002767F7">
        <w:rPr>
          <w:rFonts w:hint="eastAsia"/>
          <w:sz w:val="24"/>
        </w:rPr>
        <w:t>基</w:t>
      </w:r>
      <w:r w:rsidR="003968D3">
        <w:rPr>
          <w:rFonts w:hint="eastAsia"/>
          <w:sz w:val="24"/>
        </w:rPr>
        <w:t>本</w:t>
      </w:r>
      <w:r w:rsidR="000F7EF4" w:rsidRPr="002767F7">
        <w:rPr>
          <w:rFonts w:hint="eastAsia"/>
          <w:sz w:val="24"/>
        </w:rPr>
        <w:t>理论、基本知识</w:t>
      </w:r>
      <w:r w:rsidR="003968D3">
        <w:rPr>
          <w:rFonts w:hint="eastAsia"/>
          <w:sz w:val="24"/>
        </w:rPr>
        <w:t>、基本</w:t>
      </w:r>
      <w:r w:rsidR="000F7EF4" w:rsidRPr="002767F7">
        <w:rPr>
          <w:rFonts w:hint="eastAsia"/>
          <w:sz w:val="24"/>
        </w:rPr>
        <w:t>技能，</w:t>
      </w:r>
      <w:r w:rsidR="00492218">
        <w:rPr>
          <w:rFonts w:hint="eastAsia"/>
          <w:sz w:val="24"/>
        </w:rPr>
        <w:t>具备中医药思维，能够从事中药生产、检验及中药学管理与服务等方面工作的创新人才。</w:t>
      </w:r>
      <w:bookmarkStart w:id="0" w:name="_GoBack"/>
      <w:bookmarkEnd w:id="0"/>
    </w:p>
    <w:p w:rsidR="000F7EF4" w:rsidRPr="002767F7" w:rsidRDefault="0065039A" w:rsidP="000F7EF4">
      <w:pPr>
        <w:snapToGrid w:val="0"/>
        <w:spacing w:line="360" w:lineRule="auto"/>
        <w:rPr>
          <w:sz w:val="24"/>
        </w:rPr>
      </w:pPr>
      <w:r>
        <w:rPr>
          <w:noProof/>
          <w:sz w:val="24"/>
        </w:rPr>
        <w:drawing>
          <wp:inline distT="0" distB="0" distL="0" distR="0">
            <wp:extent cx="142875" cy="142875"/>
            <wp:effectExtent l="0" t="0" r="9525" b="9525"/>
            <wp:docPr id="7" name="图片 7"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F7EF4" w:rsidRPr="002767F7">
        <w:rPr>
          <w:sz w:val="24"/>
        </w:rPr>
        <w:tab/>
      </w:r>
      <w:r w:rsidR="000F7EF4" w:rsidRPr="002767F7">
        <w:rPr>
          <w:rFonts w:hint="eastAsia"/>
          <w:b/>
          <w:sz w:val="24"/>
        </w:rPr>
        <w:t>主要课程：</w:t>
      </w:r>
      <w:r w:rsidR="000F7EF4" w:rsidRPr="002767F7">
        <w:rPr>
          <w:rFonts w:hint="eastAsia"/>
          <w:sz w:val="24"/>
        </w:rPr>
        <w:t>中药学、方剂学、中药化学、中药药理学、中药鉴定学、中药炮制学、中药药剂学、药事管理学、</w:t>
      </w:r>
      <w:r w:rsidR="003968D3">
        <w:rPr>
          <w:rFonts w:hint="eastAsia"/>
          <w:sz w:val="24"/>
        </w:rPr>
        <w:t>中药新药法规、</w:t>
      </w:r>
      <w:r w:rsidR="000F7EF4" w:rsidRPr="002767F7">
        <w:rPr>
          <w:rFonts w:hint="eastAsia"/>
          <w:sz w:val="24"/>
        </w:rPr>
        <w:t>市场营销</w:t>
      </w:r>
      <w:r w:rsidR="003968D3">
        <w:rPr>
          <w:rFonts w:hint="eastAsia"/>
          <w:sz w:val="24"/>
        </w:rPr>
        <w:t>学</w:t>
      </w:r>
      <w:r w:rsidR="000F7EF4" w:rsidRPr="002767F7">
        <w:rPr>
          <w:rFonts w:hint="eastAsia"/>
          <w:sz w:val="24"/>
        </w:rPr>
        <w:t>等。</w:t>
      </w:r>
    </w:p>
    <w:p w:rsidR="00F7303A" w:rsidRPr="002767F7" w:rsidRDefault="00F7303A" w:rsidP="009A6664">
      <w:pPr>
        <w:snapToGrid w:val="0"/>
        <w:spacing w:line="240" w:lineRule="atLeast"/>
        <w:jc w:val="center"/>
        <w:rPr>
          <w:sz w:val="24"/>
        </w:rPr>
      </w:pPr>
    </w:p>
    <w:p w:rsidR="00F7303A" w:rsidRPr="00AB4C5F" w:rsidRDefault="00F7303A" w:rsidP="00F7303A">
      <w:pPr>
        <w:snapToGrid w:val="0"/>
        <w:spacing w:line="240" w:lineRule="atLeast"/>
        <w:jc w:val="center"/>
        <w:rPr>
          <w:b/>
          <w:bCs/>
          <w:sz w:val="32"/>
          <w:szCs w:val="32"/>
        </w:rPr>
      </w:pPr>
      <w:r>
        <w:rPr>
          <w:rFonts w:hint="eastAsia"/>
          <w:b/>
          <w:bCs/>
          <w:sz w:val="32"/>
          <w:szCs w:val="32"/>
        </w:rPr>
        <w:t>护理</w:t>
      </w:r>
      <w:r w:rsidRPr="00AB4C5F">
        <w:rPr>
          <w:rFonts w:hint="eastAsia"/>
          <w:b/>
          <w:bCs/>
          <w:sz w:val="32"/>
          <w:szCs w:val="32"/>
        </w:rPr>
        <w:t>学（专升本）</w:t>
      </w:r>
    </w:p>
    <w:p w:rsidR="00F7303A" w:rsidRDefault="00F7303A" w:rsidP="00F7303A">
      <w:pPr>
        <w:adjustRightInd w:val="0"/>
        <w:snapToGrid w:val="0"/>
        <w:spacing w:line="160" w:lineRule="atLeast"/>
        <w:ind w:firstLine="414"/>
        <w:rPr>
          <w:b/>
          <w:sz w:val="10"/>
        </w:rPr>
      </w:pPr>
    </w:p>
    <w:p w:rsidR="00191477" w:rsidRPr="002767F7" w:rsidRDefault="0065039A" w:rsidP="002767F7">
      <w:pPr>
        <w:snapToGrid w:val="0"/>
        <w:spacing w:line="360" w:lineRule="auto"/>
        <w:rPr>
          <w:sz w:val="24"/>
        </w:rPr>
      </w:pPr>
      <w:r>
        <w:rPr>
          <w:noProof/>
          <w:sz w:val="24"/>
        </w:rPr>
        <w:drawing>
          <wp:inline distT="0" distB="0" distL="0" distR="0">
            <wp:extent cx="142875" cy="142875"/>
            <wp:effectExtent l="0" t="0" r="9525" b="9525"/>
            <wp:docPr id="8" name="图片 8"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7303A" w:rsidRPr="00AB4C5F">
        <w:rPr>
          <w:sz w:val="24"/>
        </w:rPr>
        <w:tab/>
      </w:r>
      <w:r w:rsidR="002767F7" w:rsidRPr="002767F7">
        <w:rPr>
          <w:rFonts w:hint="eastAsia"/>
          <w:b/>
          <w:sz w:val="24"/>
        </w:rPr>
        <w:t>培养目标</w:t>
      </w:r>
      <w:r w:rsidR="003F69B1" w:rsidRPr="002767F7">
        <w:rPr>
          <w:rFonts w:hint="eastAsia"/>
          <w:b/>
          <w:sz w:val="24"/>
        </w:rPr>
        <w:t>：</w:t>
      </w:r>
      <w:r w:rsidR="00191477" w:rsidRPr="002767F7">
        <w:rPr>
          <w:rFonts w:hint="eastAsia"/>
          <w:sz w:val="24"/>
        </w:rPr>
        <w:t>培养具备</w:t>
      </w:r>
      <w:r w:rsidR="003968D3">
        <w:rPr>
          <w:rFonts w:hint="eastAsia"/>
          <w:sz w:val="24"/>
        </w:rPr>
        <w:t>基本的西医护理理论和能力，掌握中医护理理论和手段，</w:t>
      </w:r>
      <w:r w:rsidR="00F204DD">
        <w:rPr>
          <w:rFonts w:hint="eastAsia"/>
          <w:sz w:val="24"/>
        </w:rPr>
        <w:t>能在医疗卫生机构及相关领域从事</w:t>
      </w:r>
      <w:r w:rsidR="003968D3">
        <w:rPr>
          <w:rFonts w:hint="eastAsia"/>
          <w:sz w:val="24"/>
        </w:rPr>
        <w:t>护理工作</w:t>
      </w:r>
      <w:r w:rsidR="00191477" w:rsidRPr="002767F7">
        <w:rPr>
          <w:rFonts w:hint="eastAsia"/>
          <w:sz w:val="24"/>
        </w:rPr>
        <w:t>的本科层次护理人才。</w:t>
      </w:r>
    </w:p>
    <w:p w:rsidR="00191477" w:rsidRPr="002767F7" w:rsidRDefault="0065039A" w:rsidP="002767F7">
      <w:pPr>
        <w:snapToGrid w:val="0"/>
        <w:spacing w:line="360" w:lineRule="auto"/>
        <w:rPr>
          <w:sz w:val="24"/>
        </w:rPr>
      </w:pPr>
      <w:r>
        <w:rPr>
          <w:noProof/>
          <w:sz w:val="24"/>
        </w:rPr>
        <w:drawing>
          <wp:inline distT="0" distB="0" distL="0" distR="0">
            <wp:extent cx="142875" cy="142875"/>
            <wp:effectExtent l="0" t="0" r="9525" b="9525"/>
            <wp:docPr id="9" name="图片 9"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91477" w:rsidRPr="002767F7">
        <w:rPr>
          <w:sz w:val="24"/>
        </w:rPr>
        <w:tab/>
      </w:r>
      <w:r w:rsidR="002767F7" w:rsidRPr="002767F7">
        <w:rPr>
          <w:rFonts w:hint="eastAsia"/>
          <w:b/>
          <w:sz w:val="24"/>
        </w:rPr>
        <w:t>主要课程：</w:t>
      </w:r>
      <w:r w:rsidR="00854237" w:rsidRPr="002767F7">
        <w:rPr>
          <w:rFonts w:hint="eastAsia"/>
          <w:sz w:val="24"/>
        </w:rPr>
        <w:t>中医基础理论、</w:t>
      </w:r>
      <w:r w:rsidR="00F204DD">
        <w:rPr>
          <w:rFonts w:hint="eastAsia"/>
          <w:sz w:val="24"/>
        </w:rPr>
        <w:t>中医诊断学、生理学、</w:t>
      </w:r>
      <w:r w:rsidR="00854237" w:rsidRPr="002767F7">
        <w:rPr>
          <w:rFonts w:hint="eastAsia"/>
          <w:sz w:val="24"/>
        </w:rPr>
        <w:t>病理</w:t>
      </w:r>
      <w:r w:rsidR="00191477" w:rsidRPr="002767F7">
        <w:rPr>
          <w:rFonts w:hint="eastAsia"/>
          <w:sz w:val="24"/>
        </w:rPr>
        <w:t>学、</w:t>
      </w:r>
      <w:r w:rsidR="00854237" w:rsidRPr="002767F7">
        <w:rPr>
          <w:rFonts w:hint="eastAsia"/>
          <w:sz w:val="24"/>
        </w:rPr>
        <w:t>中医护理学基础、</w:t>
      </w:r>
      <w:r w:rsidR="00191477" w:rsidRPr="002767F7">
        <w:rPr>
          <w:rFonts w:hint="eastAsia"/>
          <w:sz w:val="24"/>
        </w:rPr>
        <w:t>内科护理学、外科护理学、</w:t>
      </w:r>
      <w:r w:rsidR="00854237" w:rsidRPr="002767F7">
        <w:rPr>
          <w:rFonts w:hint="eastAsia"/>
          <w:sz w:val="24"/>
        </w:rPr>
        <w:t>中医营养</w:t>
      </w:r>
      <w:r w:rsidR="00191477" w:rsidRPr="002767F7">
        <w:rPr>
          <w:rFonts w:hint="eastAsia"/>
          <w:sz w:val="24"/>
        </w:rPr>
        <w:t>学、护理心理学</w:t>
      </w:r>
      <w:r w:rsidR="00854237" w:rsidRPr="002767F7">
        <w:rPr>
          <w:rFonts w:hint="eastAsia"/>
          <w:sz w:val="24"/>
        </w:rPr>
        <w:t>、护理科研等</w:t>
      </w:r>
      <w:r w:rsidR="00191477" w:rsidRPr="002767F7">
        <w:rPr>
          <w:rFonts w:hint="eastAsia"/>
          <w:sz w:val="24"/>
        </w:rPr>
        <w:t>。</w:t>
      </w:r>
    </w:p>
    <w:p w:rsidR="00F7303A" w:rsidRPr="002767F7" w:rsidRDefault="00F7303A" w:rsidP="009A6664">
      <w:pPr>
        <w:snapToGrid w:val="0"/>
        <w:spacing w:line="240" w:lineRule="atLeast"/>
        <w:jc w:val="center"/>
        <w:rPr>
          <w:sz w:val="24"/>
        </w:rPr>
      </w:pPr>
    </w:p>
    <w:p w:rsidR="009A6664" w:rsidRPr="00AB4C5F" w:rsidRDefault="009A6664" w:rsidP="009A6664">
      <w:pPr>
        <w:snapToGrid w:val="0"/>
        <w:spacing w:line="240" w:lineRule="atLeast"/>
        <w:jc w:val="center"/>
        <w:rPr>
          <w:b/>
          <w:bCs/>
          <w:sz w:val="32"/>
          <w:szCs w:val="32"/>
        </w:rPr>
      </w:pPr>
      <w:r w:rsidRPr="00AB4C5F">
        <w:rPr>
          <w:rFonts w:hint="eastAsia"/>
          <w:b/>
          <w:bCs/>
          <w:sz w:val="32"/>
          <w:szCs w:val="32"/>
        </w:rPr>
        <w:t>康复治疗学（专升本）</w:t>
      </w:r>
    </w:p>
    <w:p w:rsidR="009A6664" w:rsidRPr="00F7303A" w:rsidRDefault="009A6664" w:rsidP="009A6664">
      <w:pPr>
        <w:adjustRightInd w:val="0"/>
        <w:snapToGrid w:val="0"/>
        <w:spacing w:line="160" w:lineRule="atLeast"/>
        <w:ind w:firstLine="414"/>
        <w:rPr>
          <w:b/>
          <w:sz w:val="10"/>
        </w:rPr>
      </w:pPr>
    </w:p>
    <w:p w:rsidR="009A6664" w:rsidRPr="00AB4C5F" w:rsidRDefault="0065039A" w:rsidP="009A6664">
      <w:pPr>
        <w:snapToGrid w:val="0"/>
        <w:spacing w:line="360" w:lineRule="auto"/>
        <w:rPr>
          <w:sz w:val="24"/>
        </w:rPr>
      </w:pPr>
      <w:r>
        <w:rPr>
          <w:noProof/>
          <w:sz w:val="24"/>
        </w:rPr>
        <w:drawing>
          <wp:inline distT="0" distB="0" distL="0" distR="0">
            <wp:extent cx="142875" cy="142875"/>
            <wp:effectExtent l="0" t="0" r="9525" b="9525"/>
            <wp:docPr id="10" name="图片 10"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6664" w:rsidRPr="00AB4C5F">
        <w:rPr>
          <w:sz w:val="24"/>
        </w:rPr>
        <w:tab/>
      </w:r>
      <w:r w:rsidR="002767F7" w:rsidRPr="002767F7">
        <w:rPr>
          <w:rFonts w:hint="eastAsia"/>
          <w:b/>
          <w:sz w:val="24"/>
        </w:rPr>
        <w:t>培养目标</w:t>
      </w:r>
      <w:r w:rsidR="003F69B1" w:rsidRPr="002767F7">
        <w:rPr>
          <w:rFonts w:hint="eastAsia"/>
          <w:b/>
          <w:sz w:val="24"/>
        </w:rPr>
        <w:t>：</w:t>
      </w:r>
      <w:r w:rsidR="009A6664" w:rsidRPr="00AB4C5F">
        <w:rPr>
          <w:rFonts w:hint="eastAsia"/>
          <w:sz w:val="24"/>
        </w:rPr>
        <w:t>培养</w:t>
      </w:r>
      <w:r w:rsidR="0015431C">
        <w:rPr>
          <w:rFonts w:hint="eastAsia"/>
          <w:sz w:val="24"/>
        </w:rPr>
        <w:t>熟悉康复医学基础知识，掌握现代和传统康复治疗技术及临床技能，</w:t>
      </w:r>
      <w:r w:rsidR="009A6664" w:rsidRPr="00AB4C5F">
        <w:rPr>
          <w:rFonts w:hint="eastAsia"/>
          <w:sz w:val="24"/>
        </w:rPr>
        <w:t>能在</w:t>
      </w:r>
      <w:r w:rsidR="0015431C">
        <w:rPr>
          <w:rFonts w:hint="eastAsia"/>
          <w:sz w:val="24"/>
        </w:rPr>
        <w:t>各级各类医疗和社会康复机构及</w:t>
      </w:r>
      <w:r w:rsidR="009A6664" w:rsidRPr="00AB4C5F">
        <w:rPr>
          <w:rFonts w:hint="eastAsia"/>
          <w:sz w:val="24"/>
        </w:rPr>
        <w:t>相关领域从事康复治疗工作</w:t>
      </w:r>
      <w:r w:rsidR="00492218">
        <w:rPr>
          <w:rFonts w:hint="eastAsia"/>
          <w:sz w:val="24"/>
        </w:rPr>
        <w:t>的康复人才</w:t>
      </w:r>
      <w:r w:rsidR="009A6664" w:rsidRPr="00AB4C5F">
        <w:rPr>
          <w:rFonts w:hint="eastAsia"/>
          <w:sz w:val="24"/>
        </w:rPr>
        <w:t>。</w:t>
      </w:r>
    </w:p>
    <w:p w:rsidR="009A6664" w:rsidRPr="00AB4C5F" w:rsidRDefault="0065039A" w:rsidP="009A6664">
      <w:pPr>
        <w:snapToGrid w:val="0"/>
        <w:spacing w:line="360" w:lineRule="auto"/>
        <w:rPr>
          <w:sz w:val="24"/>
        </w:rPr>
      </w:pPr>
      <w:r>
        <w:rPr>
          <w:noProof/>
          <w:sz w:val="24"/>
        </w:rPr>
        <w:drawing>
          <wp:inline distT="0" distB="0" distL="0" distR="0">
            <wp:extent cx="142875" cy="142875"/>
            <wp:effectExtent l="0" t="0" r="9525" b="9525"/>
            <wp:docPr id="11" name="图片 11"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A6664" w:rsidRPr="00AB4C5F">
        <w:rPr>
          <w:sz w:val="24"/>
        </w:rPr>
        <w:tab/>
      </w:r>
      <w:r w:rsidR="002767F7" w:rsidRPr="002767F7">
        <w:rPr>
          <w:rFonts w:hint="eastAsia"/>
          <w:b/>
          <w:sz w:val="24"/>
        </w:rPr>
        <w:t>主要课程：</w:t>
      </w:r>
      <w:r w:rsidR="00A51634">
        <w:rPr>
          <w:rFonts w:hint="eastAsia"/>
          <w:sz w:val="24"/>
        </w:rPr>
        <w:t>中医</w:t>
      </w:r>
      <w:r w:rsidR="00F204DD">
        <w:rPr>
          <w:rFonts w:hint="eastAsia"/>
          <w:sz w:val="24"/>
        </w:rPr>
        <w:t>学</w:t>
      </w:r>
      <w:r w:rsidR="00A51634">
        <w:rPr>
          <w:rFonts w:hint="eastAsia"/>
          <w:sz w:val="24"/>
        </w:rPr>
        <w:t>基础</w:t>
      </w:r>
      <w:r w:rsidR="009A6664" w:rsidRPr="00AB4C5F">
        <w:rPr>
          <w:rFonts w:hint="eastAsia"/>
          <w:sz w:val="24"/>
        </w:rPr>
        <w:t>、</w:t>
      </w:r>
      <w:r w:rsidR="0034176F">
        <w:rPr>
          <w:rFonts w:hint="eastAsia"/>
          <w:sz w:val="24"/>
        </w:rPr>
        <w:t>康复医学概论</w:t>
      </w:r>
      <w:r w:rsidR="009A6664" w:rsidRPr="00AB4C5F">
        <w:rPr>
          <w:rFonts w:hint="eastAsia"/>
          <w:sz w:val="24"/>
        </w:rPr>
        <w:t>、</w:t>
      </w:r>
      <w:r w:rsidR="00A51634">
        <w:rPr>
          <w:rFonts w:hint="eastAsia"/>
          <w:sz w:val="24"/>
        </w:rPr>
        <w:t>诊断学基础</w:t>
      </w:r>
      <w:r w:rsidR="009A6664" w:rsidRPr="00AB4C5F">
        <w:rPr>
          <w:rFonts w:hint="eastAsia"/>
          <w:sz w:val="24"/>
        </w:rPr>
        <w:t>、</w:t>
      </w:r>
      <w:r w:rsidR="00A51634">
        <w:rPr>
          <w:rFonts w:hint="eastAsia"/>
          <w:sz w:val="24"/>
        </w:rPr>
        <w:t>医学统计学、</w:t>
      </w:r>
      <w:r w:rsidR="009A6664" w:rsidRPr="00AB4C5F">
        <w:rPr>
          <w:rFonts w:hint="eastAsia"/>
          <w:sz w:val="24"/>
        </w:rPr>
        <w:t>康复评定学、</w:t>
      </w:r>
      <w:r w:rsidR="00A51634">
        <w:rPr>
          <w:rFonts w:hint="eastAsia"/>
          <w:sz w:val="24"/>
        </w:rPr>
        <w:t>物理治疗学</w:t>
      </w:r>
      <w:r w:rsidR="009A6664" w:rsidRPr="00AB4C5F">
        <w:rPr>
          <w:rFonts w:hint="eastAsia"/>
          <w:sz w:val="24"/>
        </w:rPr>
        <w:t>、作业疗</w:t>
      </w:r>
      <w:r w:rsidR="0015431C">
        <w:rPr>
          <w:rFonts w:hint="eastAsia"/>
          <w:sz w:val="24"/>
        </w:rPr>
        <w:t>法</w:t>
      </w:r>
      <w:r w:rsidR="009A6664" w:rsidRPr="00AB4C5F">
        <w:rPr>
          <w:rFonts w:hint="eastAsia"/>
          <w:sz w:val="24"/>
        </w:rPr>
        <w:t>学、言语治疗学、临床康复学、传统康复方法学、社区康复等。</w:t>
      </w:r>
    </w:p>
    <w:p w:rsidR="0066434C" w:rsidRPr="0066434C" w:rsidRDefault="0066434C" w:rsidP="0066434C">
      <w:pPr>
        <w:snapToGrid w:val="0"/>
        <w:spacing w:line="240" w:lineRule="atLeast"/>
        <w:jc w:val="center"/>
        <w:rPr>
          <w:sz w:val="24"/>
        </w:rPr>
      </w:pPr>
    </w:p>
    <w:p w:rsidR="0066434C" w:rsidRDefault="0066434C" w:rsidP="0066434C">
      <w:pPr>
        <w:snapToGrid w:val="0"/>
        <w:spacing w:line="240" w:lineRule="atLeast"/>
        <w:jc w:val="center"/>
        <w:rPr>
          <w:b/>
          <w:bCs/>
          <w:sz w:val="32"/>
          <w:szCs w:val="32"/>
        </w:rPr>
      </w:pPr>
      <w:r w:rsidRPr="0066434C">
        <w:rPr>
          <w:rFonts w:hint="eastAsia"/>
          <w:b/>
          <w:bCs/>
          <w:sz w:val="32"/>
          <w:szCs w:val="32"/>
        </w:rPr>
        <w:t>公共事业管理（专升本）</w:t>
      </w:r>
    </w:p>
    <w:p w:rsidR="00AB185F" w:rsidRPr="00F7303A" w:rsidRDefault="00AB185F" w:rsidP="00AB185F">
      <w:pPr>
        <w:adjustRightInd w:val="0"/>
        <w:snapToGrid w:val="0"/>
        <w:spacing w:line="160" w:lineRule="atLeast"/>
        <w:ind w:firstLine="414"/>
        <w:rPr>
          <w:b/>
          <w:sz w:val="10"/>
        </w:rPr>
      </w:pPr>
    </w:p>
    <w:p w:rsidR="0066434C" w:rsidRPr="00722650" w:rsidRDefault="00722650" w:rsidP="00AB185F">
      <w:pPr>
        <w:tabs>
          <w:tab w:val="num" w:pos="0"/>
        </w:tabs>
        <w:snapToGrid w:val="0"/>
        <w:spacing w:line="360" w:lineRule="auto"/>
        <w:rPr>
          <w:noProof/>
          <w:sz w:val="24"/>
        </w:rPr>
      </w:pPr>
      <w:r>
        <w:rPr>
          <w:noProof/>
          <w:sz w:val="24"/>
        </w:rPr>
        <w:drawing>
          <wp:inline distT="0" distB="0" distL="0" distR="0" wp14:anchorId="26AFCB3B" wp14:editId="41145A2B">
            <wp:extent cx="142875" cy="142875"/>
            <wp:effectExtent l="0" t="0" r="9525" b="9525"/>
            <wp:docPr id="27" name="图片 27"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B4C5F">
        <w:rPr>
          <w:sz w:val="24"/>
        </w:rPr>
        <w:tab/>
      </w:r>
      <w:r w:rsidR="0066434C" w:rsidRPr="00722650">
        <w:rPr>
          <w:rFonts w:hint="eastAsia"/>
          <w:b/>
          <w:noProof/>
          <w:sz w:val="24"/>
        </w:rPr>
        <w:t>培养目标：</w:t>
      </w:r>
      <w:r w:rsidR="0066434C" w:rsidRPr="00722650">
        <w:rPr>
          <w:rFonts w:hint="eastAsia"/>
          <w:noProof/>
          <w:sz w:val="24"/>
        </w:rPr>
        <w:t>培养</w:t>
      </w:r>
      <w:r w:rsidR="00AB185F">
        <w:rPr>
          <w:rFonts w:hint="eastAsia"/>
          <w:noProof/>
          <w:sz w:val="24"/>
        </w:rPr>
        <w:t>掌握现代化管理科学理论、知识和技能，了解卫生事业发展</w:t>
      </w:r>
      <w:r w:rsidR="00BB66DF">
        <w:rPr>
          <w:rFonts w:hint="eastAsia"/>
          <w:noProof/>
          <w:sz w:val="24"/>
        </w:rPr>
        <w:t>规律和</w:t>
      </w:r>
      <w:r w:rsidR="00AB185F">
        <w:rPr>
          <w:rFonts w:hint="eastAsia"/>
          <w:noProof/>
          <w:sz w:val="24"/>
        </w:rPr>
        <w:t>趋势，具备较强管理能力，服务于基层医疗卫生为主的卫生管理人才</w:t>
      </w:r>
      <w:r w:rsidR="0066434C" w:rsidRPr="00722650">
        <w:rPr>
          <w:rFonts w:hint="eastAsia"/>
          <w:noProof/>
          <w:sz w:val="24"/>
        </w:rPr>
        <w:t>。</w:t>
      </w:r>
    </w:p>
    <w:p w:rsidR="0066434C" w:rsidRPr="00722650" w:rsidRDefault="00722650" w:rsidP="00722650">
      <w:pPr>
        <w:tabs>
          <w:tab w:val="num" w:pos="0"/>
        </w:tabs>
        <w:snapToGrid w:val="0"/>
        <w:spacing w:line="360" w:lineRule="auto"/>
        <w:ind w:left="-4"/>
        <w:rPr>
          <w:rFonts w:ascii="宋体" w:hAnsi="宋体" w:cs="宋体"/>
          <w:color w:val="000000"/>
          <w:kern w:val="0"/>
          <w:sz w:val="24"/>
        </w:rPr>
      </w:pPr>
      <w:r>
        <w:rPr>
          <w:noProof/>
          <w:sz w:val="24"/>
        </w:rPr>
        <w:drawing>
          <wp:inline distT="0" distB="0" distL="0" distR="0" wp14:anchorId="26AFCB3B" wp14:editId="41145A2B">
            <wp:extent cx="142875" cy="142875"/>
            <wp:effectExtent l="0" t="0" r="9525" b="9525"/>
            <wp:docPr id="28" name="图片 28" descr="BD14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7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B4C5F">
        <w:rPr>
          <w:sz w:val="24"/>
        </w:rPr>
        <w:tab/>
      </w:r>
      <w:r w:rsidR="0066434C" w:rsidRPr="00722650">
        <w:rPr>
          <w:rFonts w:cs="宋体" w:hint="eastAsia"/>
          <w:b/>
          <w:color w:val="000000"/>
          <w:kern w:val="0"/>
          <w:sz w:val="24"/>
        </w:rPr>
        <w:t>主要课程：</w:t>
      </w:r>
      <w:r w:rsidR="0066434C" w:rsidRPr="00722650">
        <w:rPr>
          <w:rFonts w:cs="宋体" w:hint="eastAsia"/>
          <w:color w:val="000000"/>
          <w:kern w:val="0"/>
          <w:sz w:val="24"/>
        </w:rPr>
        <w:t>中医学基础、管理学基础、</w:t>
      </w:r>
      <w:r w:rsidR="00635BA9">
        <w:rPr>
          <w:rFonts w:cs="宋体" w:hint="eastAsia"/>
          <w:color w:val="000000"/>
          <w:kern w:val="0"/>
          <w:sz w:val="24"/>
        </w:rPr>
        <w:t>卫生事业管理、</w:t>
      </w:r>
      <w:r w:rsidR="00635BA9">
        <w:rPr>
          <w:rFonts w:cs="宋体" w:hint="eastAsia"/>
          <w:color w:val="000000"/>
          <w:kern w:val="0"/>
          <w:sz w:val="24"/>
        </w:rPr>
        <w:t>医院管理、</w:t>
      </w:r>
      <w:r w:rsidR="0066434C" w:rsidRPr="00722650">
        <w:rPr>
          <w:rFonts w:cs="宋体" w:hint="eastAsia"/>
          <w:color w:val="000000"/>
          <w:kern w:val="0"/>
          <w:sz w:val="24"/>
        </w:rPr>
        <w:t>健康管理学、社区服务、养老服务管理概论、</w:t>
      </w:r>
      <w:r w:rsidR="00635BA9">
        <w:rPr>
          <w:rFonts w:cs="宋体" w:hint="eastAsia"/>
          <w:color w:val="000000"/>
          <w:kern w:val="0"/>
          <w:sz w:val="24"/>
        </w:rPr>
        <w:t>卫生信息学、病案信息管理</w:t>
      </w:r>
      <w:r w:rsidR="0066434C" w:rsidRPr="00722650">
        <w:rPr>
          <w:rFonts w:cs="宋体" w:hint="eastAsia"/>
          <w:color w:val="000000"/>
          <w:kern w:val="0"/>
          <w:sz w:val="24"/>
        </w:rPr>
        <w:t>等。</w:t>
      </w:r>
    </w:p>
    <w:p w:rsidR="001C68DD" w:rsidRDefault="001C68DD" w:rsidP="00AB4C5F">
      <w:pPr>
        <w:snapToGrid w:val="0"/>
        <w:spacing w:line="360" w:lineRule="auto"/>
        <w:rPr>
          <w:sz w:val="24"/>
        </w:rPr>
      </w:pPr>
    </w:p>
    <w:p w:rsidR="00AC2B59" w:rsidRDefault="00AC2B59" w:rsidP="00AC2B59">
      <w:pPr>
        <w:numPr>
          <w:ilvl w:val="0"/>
          <w:numId w:val="28"/>
        </w:numPr>
        <w:snapToGrid w:val="0"/>
        <w:spacing w:line="360" w:lineRule="auto"/>
        <w:rPr>
          <w:sz w:val="24"/>
        </w:rPr>
      </w:pPr>
      <w:r>
        <w:rPr>
          <w:rFonts w:hint="eastAsia"/>
          <w:b/>
          <w:sz w:val="24"/>
        </w:rPr>
        <w:t>联系我们：</w:t>
      </w:r>
    </w:p>
    <w:p w:rsidR="00AC2B59" w:rsidRDefault="00AC2B59" w:rsidP="0013327C">
      <w:pPr>
        <w:snapToGrid w:val="0"/>
        <w:spacing w:line="360" w:lineRule="auto"/>
        <w:ind w:firstLineChars="177" w:firstLine="425"/>
        <w:rPr>
          <w:sz w:val="24"/>
        </w:rPr>
      </w:pPr>
      <w:r w:rsidRPr="0013327C">
        <w:rPr>
          <w:rFonts w:hint="eastAsia"/>
          <w:sz w:val="24"/>
        </w:rPr>
        <w:t>地址：</w:t>
      </w:r>
      <w:r w:rsidR="00AF1201" w:rsidRPr="0013327C">
        <w:rPr>
          <w:rFonts w:hint="eastAsia"/>
          <w:sz w:val="24"/>
        </w:rPr>
        <w:t>浦东新区蔡伦路</w:t>
      </w:r>
      <w:r w:rsidR="00AF1201" w:rsidRPr="0013327C">
        <w:rPr>
          <w:rFonts w:hint="eastAsia"/>
          <w:sz w:val="24"/>
        </w:rPr>
        <w:t>1200</w:t>
      </w:r>
      <w:r w:rsidR="00AF1201" w:rsidRPr="0013327C">
        <w:rPr>
          <w:rFonts w:hint="eastAsia"/>
          <w:sz w:val="24"/>
        </w:rPr>
        <w:t>号</w:t>
      </w:r>
      <w:r w:rsidR="00AF1201" w:rsidRPr="0013327C">
        <w:rPr>
          <w:rFonts w:hint="eastAsia"/>
          <w:sz w:val="24"/>
        </w:rPr>
        <w:t xml:space="preserve"> </w:t>
      </w:r>
      <w:r w:rsidR="0013327C">
        <w:rPr>
          <w:rFonts w:hint="eastAsia"/>
          <w:sz w:val="24"/>
        </w:rPr>
        <w:t>上海中医药大学</w:t>
      </w:r>
      <w:r w:rsidR="0013327C">
        <w:rPr>
          <w:rFonts w:hint="eastAsia"/>
          <w:sz w:val="24"/>
        </w:rPr>
        <w:t xml:space="preserve"> </w:t>
      </w:r>
      <w:r w:rsidR="00795960" w:rsidRPr="0078752A">
        <w:rPr>
          <w:rFonts w:hint="eastAsia"/>
          <w:sz w:val="24"/>
        </w:rPr>
        <w:t>图书馆裙楼</w:t>
      </w:r>
      <w:r w:rsidR="00795960" w:rsidRPr="0078752A">
        <w:rPr>
          <w:rFonts w:hint="eastAsia"/>
          <w:sz w:val="24"/>
        </w:rPr>
        <w:t>325</w:t>
      </w:r>
      <w:r w:rsidR="00313E37" w:rsidRPr="0078752A">
        <w:rPr>
          <w:rFonts w:hint="eastAsia"/>
          <w:sz w:val="24"/>
        </w:rPr>
        <w:t>室</w:t>
      </w:r>
    </w:p>
    <w:p w:rsidR="00AC2B59" w:rsidRDefault="00AC2B59" w:rsidP="0013327C">
      <w:pPr>
        <w:snapToGrid w:val="0"/>
        <w:spacing w:line="360" w:lineRule="auto"/>
        <w:ind w:firstLineChars="177" w:firstLine="425"/>
        <w:rPr>
          <w:sz w:val="24"/>
        </w:rPr>
      </w:pPr>
      <w:r>
        <w:rPr>
          <w:rFonts w:hint="eastAsia"/>
          <w:sz w:val="24"/>
        </w:rPr>
        <w:t>公交：</w:t>
      </w:r>
      <w:r w:rsidR="003F01D2">
        <w:rPr>
          <w:rFonts w:hint="eastAsia"/>
          <w:sz w:val="24"/>
        </w:rPr>
        <w:t>大桥六线、大桥五线、</w:t>
      </w:r>
      <w:r w:rsidR="00A53A00">
        <w:rPr>
          <w:rFonts w:hint="eastAsia"/>
          <w:sz w:val="24"/>
        </w:rPr>
        <w:t>地铁</w:t>
      </w:r>
      <w:r w:rsidR="00A53A00">
        <w:rPr>
          <w:rFonts w:hint="eastAsia"/>
          <w:sz w:val="24"/>
        </w:rPr>
        <w:t>2</w:t>
      </w:r>
      <w:r w:rsidR="00A53A00">
        <w:rPr>
          <w:rFonts w:hint="eastAsia"/>
          <w:sz w:val="24"/>
        </w:rPr>
        <w:t>号线、</w:t>
      </w:r>
      <w:r w:rsidR="00BF4C2C">
        <w:rPr>
          <w:rFonts w:hint="eastAsia"/>
          <w:sz w:val="24"/>
        </w:rPr>
        <w:t>张南线、张川线、徐川线、申江线</w:t>
      </w:r>
    </w:p>
    <w:p w:rsidR="00AC2B59" w:rsidRDefault="00AC2B59" w:rsidP="0013327C">
      <w:pPr>
        <w:snapToGrid w:val="0"/>
        <w:spacing w:line="360" w:lineRule="auto"/>
        <w:ind w:firstLineChars="177" w:firstLine="425"/>
        <w:rPr>
          <w:sz w:val="24"/>
        </w:rPr>
      </w:pPr>
      <w:r>
        <w:rPr>
          <w:rFonts w:hint="eastAsia"/>
          <w:sz w:val="24"/>
        </w:rPr>
        <w:t>电话：</w:t>
      </w:r>
      <w:r>
        <w:rPr>
          <w:rFonts w:hint="eastAsia"/>
          <w:sz w:val="24"/>
        </w:rPr>
        <w:t>5</w:t>
      </w:r>
      <w:r w:rsidR="00AF1201">
        <w:rPr>
          <w:rFonts w:hint="eastAsia"/>
          <w:sz w:val="24"/>
        </w:rPr>
        <w:t>1323080</w:t>
      </w:r>
      <w:r>
        <w:rPr>
          <w:rFonts w:hint="eastAsia"/>
          <w:sz w:val="24"/>
        </w:rPr>
        <w:t xml:space="preserve">  </w:t>
      </w:r>
    </w:p>
    <w:p w:rsidR="001C6F2C" w:rsidRDefault="00AC2B59" w:rsidP="0013327C">
      <w:pPr>
        <w:snapToGrid w:val="0"/>
        <w:spacing w:line="360" w:lineRule="auto"/>
        <w:ind w:firstLineChars="177" w:firstLine="425"/>
      </w:pPr>
      <w:r>
        <w:rPr>
          <w:rFonts w:hint="eastAsia"/>
          <w:sz w:val="24"/>
        </w:rPr>
        <w:t>网址：</w:t>
      </w:r>
      <w:r w:rsidR="00795960" w:rsidRPr="00795960">
        <w:rPr>
          <w:rStyle w:val="a7"/>
          <w:sz w:val="24"/>
        </w:rPr>
        <w:t>http://jxjy.shutcm.edu.cn/</w:t>
      </w:r>
    </w:p>
    <w:p w:rsidR="00586143" w:rsidRPr="00271C50" w:rsidRDefault="00271C50" w:rsidP="00E95D9D">
      <w:pPr>
        <w:snapToGrid w:val="0"/>
        <w:spacing w:line="360" w:lineRule="auto"/>
        <w:ind w:firstLineChars="177" w:firstLine="425"/>
        <w:rPr>
          <w:sz w:val="24"/>
        </w:rPr>
      </w:pPr>
      <w:r w:rsidRPr="00271C50">
        <w:rPr>
          <w:noProof/>
          <w:sz w:val="24"/>
        </w:rPr>
        <w:drawing>
          <wp:anchor distT="0" distB="0" distL="114300" distR="114300" simplePos="0" relativeHeight="251656704" behindDoc="1" locked="0" layoutInCell="1" allowOverlap="1">
            <wp:simplePos x="0" y="0"/>
            <wp:positionH relativeFrom="column">
              <wp:posOffset>2087880</wp:posOffset>
            </wp:positionH>
            <wp:positionV relativeFrom="paragraph">
              <wp:posOffset>336550</wp:posOffset>
            </wp:positionV>
            <wp:extent cx="1092200" cy="1092200"/>
            <wp:effectExtent l="0" t="0" r="0" b="0"/>
            <wp:wrapTight wrapText="bothSides">
              <wp:wrapPolygon edited="0">
                <wp:start x="0" y="0"/>
                <wp:lineTo x="0" y="21098"/>
                <wp:lineTo x="21098" y="21098"/>
                <wp:lineTo x="21098" y="0"/>
                <wp:lineTo x="0" y="0"/>
              </wp:wrapPolygon>
            </wp:wrapTight>
            <wp:docPr id="12" name="图片 12" descr="E:\桌面\微信号申请\qrcode_for_gh_495ec2105f96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桌面\微信号申请\qrcode_for_gh_495ec2105f96_3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w="9525">
                      <a:noFill/>
                      <a:miter lim="800000"/>
                      <a:headEnd/>
                      <a:tailEnd/>
                    </a:ln>
                  </pic:spPr>
                </pic:pic>
              </a:graphicData>
            </a:graphic>
          </wp:anchor>
        </w:drawing>
      </w:r>
      <w:proofErr w:type="gramStart"/>
      <w:r w:rsidR="00E95D9D" w:rsidRPr="00271C50">
        <w:rPr>
          <w:rFonts w:hint="eastAsia"/>
          <w:sz w:val="24"/>
        </w:rPr>
        <w:t>微信服务</w:t>
      </w:r>
      <w:proofErr w:type="gramEnd"/>
      <w:r w:rsidR="00E95D9D" w:rsidRPr="00271C50">
        <w:rPr>
          <w:rFonts w:hint="eastAsia"/>
          <w:sz w:val="24"/>
        </w:rPr>
        <w:t>号：上海中医药大学继续教育学院</w:t>
      </w:r>
      <w:r w:rsidR="00E95D9D" w:rsidRPr="00271C50">
        <w:rPr>
          <w:rFonts w:hint="eastAsia"/>
          <w:sz w:val="24"/>
        </w:rPr>
        <w:t xml:space="preserve">  SHUTCMCEC</w:t>
      </w:r>
    </w:p>
    <w:sectPr w:rsidR="00586143" w:rsidRPr="00271C50" w:rsidSect="001350FD">
      <w:footerReference w:type="default" r:id="rId11"/>
      <w:pgSz w:w="11906" w:h="16838" w:code="9"/>
      <w:pgMar w:top="1440" w:right="1558" w:bottom="1440" w:left="1797"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B6" w:rsidRDefault="003D73B6">
      <w:r>
        <w:separator/>
      </w:r>
    </w:p>
  </w:endnote>
  <w:endnote w:type="continuationSeparator" w:id="0">
    <w:p w:rsidR="003D73B6" w:rsidRDefault="003D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方正粗圆简体">
    <w:altName w:val="宋体"/>
    <w:charset w:val="86"/>
    <w:family w:val="auto"/>
    <w:pitch w:val="variable"/>
    <w:sig w:usb0="00000001" w:usb1="080E0000" w:usb2="00000010" w:usb3="00000000" w:csb0="00040000" w:csb1="00000000"/>
  </w:font>
  <w:font w:name="汉鼎简粗圆">
    <w:altName w:val="宋体"/>
    <w:charset w:val="86"/>
    <w:family w:val="modern"/>
    <w:pitch w:val="fixed"/>
    <w:sig w:usb0="00000001" w:usb1="080E0000" w:usb2="00000010" w:usb3="00000000" w:csb0="00040000" w:csb1="00000000"/>
  </w:font>
  <w:font w:name="方正行楷简体">
    <w:altName w:val="宋体"/>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03108"/>
      <w:docPartObj>
        <w:docPartGallery w:val="Page Numbers (Bottom of Page)"/>
        <w:docPartUnique/>
      </w:docPartObj>
    </w:sdtPr>
    <w:sdtEndPr/>
    <w:sdtContent>
      <w:p w:rsidR="00271C50" w:rsidRDefault="00271C50">
        <w:pPr>
          <w:pStyle w:val="a5"/>
          <w:jc w:val="center"/>
        </w:pPr>
        <w:r>
          <w:fldChar w:fldCharType="begin"/>
        </w:r>
        <w:r>
          <w:instrText>PAGE   \* MERGEFORMAT</w:instrText>
        </w:r>
        <w:r>
          <w:fldChar w:fldCharType="separate"/>
        </w:r>
        <w:r w:rsidR="00492218" w:rsidRPr="00492218">
          <w:rPr>
            <w:noProof/>
            <w:lang w:val="zh-CN"/>
          </w:rPr>
          <w:t>6</w:t>
        </w:r>
        <w:r>
          <w:fldChar w:fldCharType="end"/>
        </w:r>
      </w:p>
    </w:sdtContent>
  </w:sdt>
  <w:p w:rsidR="00271C50" w:rsidRDefault="00271C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B6" w:rsidRDefault="003D73B6">
      <w:r>
        <w:separator/>
      </w:r>
    </w:p>
  </w:footnote>
  <w:footnote w:type="continuationSeparator" w:id="0">
    <w:p w:rsidR="003D73B6" w:rsidRDefault="003D7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5pt;height:11.5pt" o:bullet="t">
        <v:imagedata r:id="rId1" o:title="BD14579_"/>
      </v:shape>
    </w:pict>
  </w:numPicBullet>
  <w:numPicBullet w:numPicBulletId="1">
    <w:pict>
      <v:shape id="_x0000_i1111" type="#_x0000_t75" style="width:11.5pt;height:11.5pt" o:bullet="t">
        <v:imagedata r:id="rId2" o:title="BD14578_"/>
      </v:shape>
    </w:pict>
  </w:numPicBullet>
  <w:abstractNum w:abstractNumId="0" w15:restartNumberingAfterBreak="0">
    <w:nsid w:val="02731257"/>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C066346"/>
    <w:multiLevelType w:val="hybridMultilevel"/>
    <w:tmpl w:val="1FA6A9FA"/>
    <w:lvl w:ilvl="0" w:tplc="DAB00E70">
      <w:start w:val="1"/>
      <w:numFmt w:val="japaneseCounting"/>
      <w:lvlText w:val="%1、"/>
      <w:lvlJc w:val="left"/>
      <w:pPr>
        <w:tabs>
          <w:tab w:val="num" w:pos="1510"/>
        </w:tabs>
        <w:ind w:left="1510" w:hanging="1005"/>
      </w:pPr>
      <w:rPr>
        <w:rFonts w:hint="eastAsia"/>
      </w:rPr>
    </w:lvl>
    <w:lvl w:ilvl="1" w:tplc="04090019" w:tentative="1">
      <w:start w:val="1"/>
      <w:numFmt w:val="lowerLetter"/>
      <w:lvlText w:val="%2)"/>
      <w:lvlJc w:val="left"/>
      <w:pPr>
        <w:tabs>
          <w:tab w:val="num" w:pos="1345"/>
        </w:tabs>
        <w:ind w:left="1345" w:hanging="420"/>
      </w:pPr>
    </w:lvl>
    <w:lvl w:ilvl="2" w:tplc="0409001B" w:tentative="1">
      <w:start w:val="1"/>
      <w:numFmt w:val="lowerRoman"/>
      <w:lvlText w:val="%3."/>
      <w:lvlJc w:val="right"/>
      <w:pPr>
        <w:tabs>
          <w:tab w:val="num" w:pos="1765"/>
        </w:tabs>
        <w:ind w:left="1765" w:hanging="420"/>
      </w:pPr>
    </w:lvl>
    <w:lvl w:ilvl="3" w:tplc="0409000F" w:tentative="1">
      <w:start w:val="1"/>
      <w:numFmt w:val="decimal"/>
      <w:lvlText w:val="%4."/>
      <w:lvlJc w:val="left"/>
      <w:pPr>
        <w:tabs>
          <w:tab w:val="num" w:pos="2185"/>
        </w:tabs>
        <w:ind w:left="2185" w:hanging="420"/>
      </w:pPr>
    </w:lvl>
    <w:lvl w:ilvl="4" w:tplc="04090019" w:tentative="1">
      <w:start w:val="1"/>
      <w:numFmt w:val="lowerLetter"/>
      <w:lvlText w:val="%5)"/>
      <w:lvlJc w:val="left"/>
      <w:pPr>
        <w:tabs>
          <w:tab w:val="num" w:pos="2605"/>
        </w:tabs>
        <w:ind w:left="2605" w:hanging="420"/>
      </w:pPr>
    </w:lvl>
    <w:lvl w:ilvl="5" w:tplc="0409001B" w:tentative="1">
      <w:start w:val="1"/>
      <w:numFmt w:val="lowerRoman"/>
      <w:lvlText w:val="%6."/>
      <w:lvlJc w:val="right"/>
      <w:pPr>
        <w:tabs>
          <w:tab w:val="num" w:pos="3025"/>
        </w:tabs>
        <w:ind w:left="3025" w:hanging="420"/>
      </w:pPr>
    </w:lvl>
    <w:lvl w:ilvl="6" w:tplc="0409000F" w:tentative="1">
      <w:start w:val="1"/>
      <w:numFmt w:val="decimal"/>
      <w:lvlText w:val="%7."/>
      <w:lvlJc w:val="left"/>
      <w:pPr>
        <w:tabs>
          <w:tab w:val="num" w:pos="3445"/>
        </w:tabs>
        <w:ind w:left="3445" w:hanging="420"/>
      </w:pPr>
    </w:lvl>
    <w:lvl w:ilvl="7" w:tplc="04090019" w:tentative="1">
      <w:start w:val="1"/>
      <w:numFmt w:val="lowerLetter"/>
      <w:lvlText w:val="%8)"/>
      <w:lvlJc w:val="left"/>
      <w:pPr>
        <w:tabs>
          <w:tab w:val="num" w:pos="3865"/>
        </w:tabs>
        <w:ind w:left="3865" w:hanging="420"/>
      </w:pPr>
    </w:lvl>
    <w:lvl w:ilvl="8" w:tplc="0409001B" w:tentative="1">
      <w:start w:val="1"/>
      <w:numFmt w:val="lowerRoman"/>
      <w:lvlText w:val="%9."/>
      <w:lvlJc w:val="right"/>
      <w:pPr>
        <w:tabs>
          <w:tab w:val="num" w:pos="4285"/>
        </w:tabs>
        <w:ind w:left="4285" w:hanging="420"/>
      </w:pPr>
    </w:lvl>
  </w:abstractNum>
  <w:abstractNum w:abstractNumId="2" w15:restartNumberingAfterBreak="0">
    <w:nsid w:val="0D0B0D17"/>
    <w:multiLevelType w:val="hybridMultilevel"/>
    <w:tmpl w:val="C30EA5F2"/>
    <w:lvl w:ilvl="0" w:tplc="38964C40">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C77D9"/>
    <w:multiLevelType w:val="hybridMultilevel"/>
    <w:tmpl w:val="2DE03696"/>
    <w:lvl w:ilvl="0" w:tplc="04090009">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4" w15:restartNumberingAfterBreak="0">
    <w:nsid w:val="10246E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0A06FC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4F5253B"/>
    <w:multiLevelType w:val="hybridMultilevel"/>
    <w:tmpl w:val="08109D92"/>
    <w:lvl w:ilvl="0" w:tplc="B5064C06">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1A5E4C7C"/>
    <w:multiLevelType w:val="hybridMultilevel"/>
    <w:tmpl w:val="F85C79B8"/>
    <w:lvl w:ilvl="0" w:tplc="1472A342">
      <w:start w:val="1"/>
      <w:numFmt w:val="bullet"/>
      <w:lvlText w:val=""/>
      <w:lvlPicBulletId w:val="0"/>
      <w:lvlJc w:val="left"/>
      <w:pPr>
        <w:tabs>
          <w:tab w:val="num" w:pos="420"/>
        </w:tabs>
        <w:ind w:left="420" w:firstLine="0"/>
      </w:pPr>
      <w:rPr>
        <w:rFonts w:ascii="Symbol" w:hAnsi="Symbol" w:hint="default"/>
      </w:rPr>
    </w:lvl>
    <w:lvl w:ilvl="1" w:tplc="C032F2B0" w:tentative="1">
      <w:start w:val="1"/>
      <w:numFmt w:val="bullet"/>
      <w:lvlText w:val=""/>
      <w:lvlJc w:val="left"/>
      <w:pPr>
        <w:tabs>
          <w:tab w:val="num" w:pos="840"/>
        </w:tabs>
        <w:ind w:left="840" w:firstLine="0"/>
      </w:pPr>
      <w:rPr>
        <w:rFonts w:ascii="Symbol" w:hAnsi="Symbol" w:hint="default"/>
      </w:rPr>
    </w:lvl>
    <w:lvl w:ilvl="2" w:tplc="DB224780" w:tentative="1">
      <w:start w:val="1"/>
      <w:numFmt w:val="bullet"/>
      <w:lvlText w:val=""/>
      <w:lvlJc w:val="left"/>
      <w:pPr>
        <w:tabs>
          <w:tab w:val="num" w:pos="1260"/>
        </w:tabs>
        <w:ind w:left="1260" w:firstLine="0"/>
      </w:pPr>
      <w:rPr>
        <w:rFonts w:ascii="Symbol" w:hAnsi="Symbol" w:hint="default"/>
      </w:rPr>
    </w:lvl>
    <w:lvl w:ilvl="3" w:tplc="85AE0EA2" w:tentative="1">
      <w:start w:val="1"/>
      <w:numFmt w:val="bullet"/>
      <w:lvlText w:val=""/>
      <w:lvlJc w:val="left"/>
      <w:pPr>
        <w:tabs>
          <w:tab w:val="num" w:pos="1680"/>
        </w:tabs>
        <w:ind w:left="1680" w:firstLine="0"/>
      </w:pPr>
      <w:rPr>
        <w:rFonts w:ascii="Symbol" w:hAnsi="Symbol" w:hint="default"/>
      </w:rPr>
    </w:lvl>
    <w:lvl w:ilvl="4" w:tplc="DE1C6A8C" w:tentative="1">
      <w:start w:val="1"/>
      <w:numFmt w:val="bullet"/>
      <w:lvlText w:val=""/>
      <w:lvlJc w:val="left"/>
      <w:pPr>
        <w:tabs>
          <w:tab w:val="num" w:pos="2100"/>
        </w:tabs>
        <w:ind w:left="2100" w:firstLine="0"/>
      </w:pPr>
      <w:rPr>
        <w:rFonts w:ascii="Symbol" w:hAnsi="Symbol" w:hint="default"/>
      </w:rPr>
    </w:lvl>
    <w:lvl w:ilvl="5" w:tplc="0FF4466C" w:tentative="1">
      <w:start w:val="1"/>
      <w:numFmt w:val="bullet"/>
      <w:lvlText w:val=""/>
      <w:lvlJc w:val="left"/>
      <w:pPr>
        <w:tabs>
          <w:tab w:val="num" w:pos="2520"/>
        </w:tabs>
        <w:ind w:left="2520" w:firstLine="0"/>
      </w:pPr>
      <w:rPr>
        <w:rFonts w:ascii="Symbol" w:hAnsi="Symbol" w:hint="default"/>
      </w:rPr>
    </w:lvl>
    <w:lvl w:ilvl="6" w:tplc="EAC29132" w:tentative="1">
      <w:start w:val="1"/>
      <w:numFmt w:val="bullet"/>
      <w:lvlText w:val=""/>
      <w:lvlJc w:val="left"/>
      <w:pPr>
        <w:tabs>
          <w:tab w:val="num" w:pos="2940"/>
        </w:tabs>
        <w:ind w:left="2940" w:firstLine="0"/>
      </w:pPr>
      <w:rPr>
        <w:rFonts w:ascii="Symbol" w:hAnsi="Symbol" w:hint="default"/>
      </w:rPr>
    </w:lvl>
    <w:lvl w:ilvl="7" w:tplc="9A0E8932" w:tentative="1">
      <w:start w:val="1"/>
      <w:numFmt w:val="bullet"/>
      <w:lvlText w:val=""/>
      <w:lvlJc w:val="left"/>
      <w:pPr>
        <w:tabs>
          <w:tab w:val="num" w:pos="3360"/>
        </w:tabs>
        <w:ind w:left="3360" w:firstLine="0"/>
      </w:pPr>
      <w:rPr>
        <w:rFonts w:ascii="Symbol" w:hAnsi="Symbol" w:hint="default"/>
      </w:rPr>
    </w:lvl>
    <w:lvl w:ilvl="8" w:tplc="B17ED5F4"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C2B5163"/>
    <w:multiLevelType w:val="singleLevel"/>
    <w:tmpl w:val="2E2E0E00"/>
    <w:lvl w:ilvl="0">
      <w:start w:val="1"/>
      <w:numFmt w:val="japaneseCounting"/>
      <w:lvlText w:val="%1、"/>
      <w:lvlJc w:val="left"/>
      <w:pPr>
        <w:tabs>
          <w:tab w:val="num" w:pos="420"/>
        </w:tabs>
        <w:ind w:left="420" w:hanging="420"/>
      </w:pPr>
      <w:rPr>
        <w:rFonts w:hint="eastAsia"/>
      </w:rPr>
    </w:lvl>
  </w:abstractNum>
  <w:abstractNum w:abstractNumId="9" w15:restartNumberingAfterBreak="0">
    <w:nsid w:val="2B1D32FD"/>
    <w:multiLevelType w:val="hybridMultilevel"/>
    <w:tmpl w:val="D7300802"/>
    <w:lvl w:ilvl="0" w:tplc="C9903C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BD25A00"/>
    <w:multiLevelType w:val="hybridMultilevel"/>
    <w:tmpl w:val="405A230C"/>
    <w:lvl w:ilvl="0" w:tplc="94424576">
      <w:start w:val="1"/>
      <w:numFmt w:val="decimal"/>
      <w:lvlText w:val="%1．"/>
      <w:lvlJc w:val="left"/>
      <w:pPr>
        <w:tabs>
          <w:tab w:val="num" w:pos="720"/>
        </w:tabs>
        <w:ind w:left="720" w:hanging="360"/>
      </w:pPr>
      <w:rPr>
        <w:rFonts w:hint="default"/>
      </w:rPr>
    </w:lvl>
    <w:lvl w:ilvl="1" w:tplc="C1B0FE46">
      <w:start w:val="1"/>
      <w:numFmt w:val="bullet"/>
      <w:lvlText w:val=""/>
      <w:lvlPicBulletId w:val="1"/>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FD534AB"/>
    <w:multiLevelType w:val="hybridMultilevel"/>
    <w:tmpl w:val="12A0053C"/>
    <w:lvl w:ilvl="0" w:tplc="BA3078D6">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357054E8"/>
    <w:multiLevelType w:val="hybridMultilevel"/>
    <w:tmpl w:val="42C0350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383B796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8D801D6"/>
    <w:multiLevelType w:val="hybridMultilevel"/>
    <w:tmpl w:val="4EA0E34E"/>
    <w:lvl w:ilvl="0" w:tplc="C1B0FE46">
      <w:start w:val="1"/>
      <w:numFmt w:val="bullet"/>
      <w:lvlText w:val=""/>
      <w:lvlPicBulletId w:val="1"/>
      <w:lvlJc w:val="left"/>
      <w:pPr>
        <w:tabs>
          <w:tab w:val="num" w:pos="420"/>
        </w:tabs>
        <w:ind w:left="420" w:hanging="420"/>
      </w:pPr>
      <w:rPr>
        <w:rFonts w:ascii="Symbol" w:hAnsi="Symbol" w:hint="default"/>
        <w:color w:val="auto"/>
      </w:rPr>
    </w:lvl>
    <w:lvl w:ilvl="1" w:tplc="0409000F">
      <w:start w:val="1"/>
      <w:numFmt w:val="decimal"/>
      <w:lvlText w:val="%2."/>
      <w:lvlJc w:val="left"/>
      <w:pPr>
        <w:tabs>
          <w:tab w:val="num" w:pos="840"/>
        </w:tabs>
        <w:ind w:left="840" w:hanging="420"/>
      </w:pPr>
      <w:rPr>
        <w:rFonts w:hint="default"/>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616992"/>
    <w:multiLevelType w:val="hybridMultilevel"/>
    <w:tmpl w:val="BB2E4286"/>
    <w:lvl w:ilvl="0" w:tplc="B5064C06">
      <w:start w:val="1"/>
      <w:numFmt w:val="decimal"/>
      <w:lvlText w:val="%1、"/>
      <w:lvlJc w:val="left"/>
      <w:pPr>
        <w:tabs>
          <w:tab w:val="num" w:pos="1680"/>
        </w:tabs>
        <w:ind w:left="1680" w:hanging="72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40F06EDE"/>
    <w:multiLevelType w:val="hybridMultilevel"/>
    <w:tmpl w:val="267E3E06"/>
    <w:lvl w:ilvl="0" w:tplc="F68260DE">
      <w:start w:val="1"/>
      <w:numFmt w:val="bullet"/>
      <w:lvlText w:val=""/>
      <w:lvlPicBulletId w:val="0"/>
      <w:lvlJc w:val="left"/>
      <w:pPr>
        <w:tabs>
          <w:tab w:val="num" w:pos="420"/>
        </w:tabs>
        <w:ind w:left="420" w:firstLine="0"/>
      </w:pPr>
      <w:rPr>
        <w:rFonts w:ascii="Symbol" w:hAnsi="Symbol" w:hint="default"/>
      </w:rPr>
    </w:lvl>
    <w:lvl w:ilvl="1" w:tplc="B6A8C0FE" w:tentative="1">
      <w:start w:val="1"/>
      <w:numFmt w:val="bullet"/>
      <w:lvlText w:val=""/>
      <w:lvlJc w:val="left"/>
      <w:pPr>
        <w:tabs>
          <w:tab w:val="num" w:pos="840"/>
        </w:tabs>
        <w:ind w:left="840" w:firstLine="0"/>
      </w:pPr>
      <w:rPr>
        <w:rFonts w:ascii="Symbol" w:hAnsi="Symbol" w:hint="default"/>
      </w:rPr>
    </w:lvl>
    <w:lvl w:ilvl="2" w:tplc="7E9CBC76" w:tentative="1">
      <w:start w:val="1"/>
      <w:numFmt w:val="bullet"/>
      <w:lvlText w:val=""/>
      <w:lvlJc w:val="left"/>
      <w:pPr>
        <w:tabs>
          <w:tab w:val="num" w:pos="1260"/>
        </w:tabs>
        <w:ind w:left="1260" w:firstLine="0"/>
      </w:pPr>
      <w:rPr>
        <w:rFonts w:ascii="Symbol" w:hAnsi="Symbol" w:hint="default"/>
      </w:rPr>
    </w:lvl>
    <w:lvl w:ilvl="3" w:tplc="889A00BE" w:tentative="1">
      <w:start w:val="1"/>
      <w:numFmt w:val="bullet"/>
      <w:lvlText w:val=""/>
      <w:lvlJc w:val="left"/>
      <w:pPr>
        <w:tabs>
          <w:tab w:val="num" w:pos="1680"/>
        </w:tabs>
        <w:ind w:left="1680" w:firstLine="0"/>
      </w:pPr>
      <w:rPr>
        <w:rFonts w:ascii="Symbol" w:hAnsi="Symbol" w:hint="default"/>
      </w:rPr>
    </w:lvl>
    <w:lvl w:ilvl="4" w:tplc="F0905F4A" w:tentative="1">
      <w:start w:val="1"/>
      <w:numFmt w:val="bullet"/>
      <w:lvlText w:val=""/>
      <w:lvlJc w:val="left"/>
      <w:pPr>
        <w:tabs>
          <w:tab w:val="num" w:pos="2100"/>
        </w:tabs>
        <w:ind w:left="2100" w:firstLine="0"/>
      </w:pPr>
      <w:rPr>
        <w:rFonts w:ascii="Symbol" w:hAnsi="Symbol" w:hint="default"/>
      </w:rPr>
    </w:lvl>
    <w:lvl w:ilvl="5" w:tplc="02606E82" w:tentative="1">
      <w:start w:val="1"/>
      <w:numFmt w:val="bullet"/>
      <w:lvlText w:val=""/>
      <w:lvlJc w:val="left"/>
      <w:pPr>
        <w:tabs>
          <w:tab w:val="num" w:pos="2520"/>
        </w:tabs>
        <w:ind w:left="2520" w:firstLine="0"/>
      </w:pPr>
      <w:rPr>
        <w:rFonts w:ascii="Symbol" w:hAnsi="Symbol" w:hint="default"/>
      </w:rPr>
    </w:lvl>
    <w:lvl w:ilvl="6" w:tplc="0CE04D5C" w:tentative="1">
      <w:start w:val="1"/>
      <w:numFmt w:val="bullet"/>
      <w:lvlText w:val=""/>
      <w:lvlJc w:val="left"/>
      <w:pPr>
        <w:tabs>
          <w:tab w:val="num" w:pos="2940"/>
        </w:tabs>
        <w:ind w:left="2940" w:firstLine="0"/>
      </w:pPr>
      <w:rPr>
        <w:rFonts w:ascii="Symbol" w:hAnsi="Symbol" w:hint="default"/>
      </w:rPr>
    </w:lvl>
    <w:lvl w:ilvl="7" w:tplc="4392C392" w:tentative="1">
      <w:start w:val="1"/>
      <w:numFmt w:val="bullet"/>
      <w:lvlText w:val=""/>
      <w:lvlJc w:val="left"/>
      <w:pPr>
        <w:tabs>
          <w:tab w:val="num" w:pos="3360"/>
        </w:tabs>
        <w:ind w:left="3360" w:firstLine="0"/>
      </w:pPr>
      <w:rPr>
        <w:rFonts w:ascii="Symbol" w:hAnsi="Symbol" w:hint="default"/>
      </w:rPr>
    </w:lvl>
    <w:lvl w:ilvl="8" w:tplc="6D1A011C" w:tentative="1">
      <w:start w:val="1"/>
      <w:numFmt w:val="bullet"/>
      <w:lvlText w:val=""/>
      <w:lvlJc w:val="left"/>
      <w:pPr>
        <w:tabs>
          <w:tab w:val="num" w:pos="3780"/>
        </w:tabs>
        <w:ind w:left="3780" w:firstLine="0"/>
      </w:pPr>
      <w:rPr>
        <w:rFonts w:ascii="Symbol" w:hAnsi="Symbol" w:hint="default"/>
      </w:rPr>
    </w:lvl>
  </w:abstractNum>
  <w:abstractNum w:abstractNumId="17" w15:restartNumberingAfterBreak="0">
    <w:nsid w:val="41CC020C"/>
    <w:multiLevelType w:val="hybridMultilevel"/>
    <w:tmpl w:val="46E4051C"/>
    <w:lvl w:ilvl="0" w:tplc="B5064C06">
      <w:start w:val="1"/>
      <w:numFmt w:val="decimal"/>
      <w:lvlText w:val="%1、"/>
      <w:lvlJc w:val="left"/>
      <w:pPr>
        <w:tabs>
          <w:tab w:val="num" w:pos="1740"/>
        </w:tabs>
        <w:ind w:left="1740" w:hanging="720"/>
      </w:pPr>
      <w:rPr>
        <w:rFonts w:hint="eastAsia"/>
      </w:rPr>
    </w:lvl>
    <w:lvl w:ilvl="1" w:tplc="04090019">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8" w15:restartNumberingAfterBreak="0">
    <w:nsid w:val="438D3EAC"/>
    <w:multiLevelType w:val="hybridMultilevel"/>
    <w:tmpl w:val="94EC9310"/>
    <w:lvl w:ilvl="0" w:tplc="C1B0FE46">
      <w:start w:val="1"/>
      <w:numFmt w:val="bullet"/>
      <w:lvlText w:val=""/>
      <w:lvlPicBulletId w:val="1"/>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4C040F6"/>
    <w:multiLevelType w:val="hybridMultilevel"/>
    <w:tmpl w:val="D84EA41A"/>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CF2104"/>
    <w:multiLevelType w:val="hybridMultilevel"/>
    <w:tmpl w:val="A1C81174"/>
    <w:lvl w:ilvl="0" w:tplc="FB4E750A">
      <w:start w:val="1"/>
      <w:numFmt w:val="decimal"/>
      <w:lvlText w:val="%1、"/>
      <w:lvlJc w:val="left"/>
      <w:pPr>
        <w:ind w:left="1439" w:hanging="36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abstractNum w:abstractNumId="21" w15:restartNumberingAfterBreak="0">
    <w:nsid w:val="4F291464"/>
    <w:multiLevelType w:val="hybridMultilevel"/>
    <w:tmpl w:val="822EC0A4"/>
    <w:lvl w:ilvl="0" w:tplc="462210B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4B72A4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5ABA6B08"/>
    <w:multiLevelType w:val="hybridMultilevel"/>
    <w:tmpl w:val="DF869AE2"/>
    <w:lvl w:ilvl="0" w:tplc="38964C40">
      <w:start w:val="1"/>
      <w:numFmt w:val="bullet"/>
      <w:lvlText w:val=""/>
      <w:lvlPicBulletId w:val="0"/>
      <w:lvlJc w:val="left"/>
      <w:pPr>
        <w:tabs>
          <w:tab w:val="num" w:pos="420"/>
        </w:tabs>
        <w:ind w:left="420" w:firstLine="0"/>
      </w:pPr>
      <w:rPr>
        <w:rFonts w:ascii="Symbol" w:hAnsi="Symbol" w:hint="default"/>
      </w:rPr>
    </w:lvl>
    <w:lvl w:ilvl="1" w:tplc="AE2A1CA8" w:tentative="1">
      <w:start w:val="1"/>
      <w:numFmt w:val="bullet"/>
      <w:lvlText w:val=""/>
      <w:lvlJc w:val="left"/>
      <w:pPr>
        <w:tabs>
          <w:tab w:val="num" w:pos="840"/>
        </w:tabs>
        <w:ind w:left="840" w:firstLine="0"/>
      </w:pPr>
      <w:rPr>
        <w:rFonts w:ascii="Symbol" w:hAnsi="Symbol" w:hint="default"/>
      </w:rPr>
    </w:lvl>
    <w:lvl w:ilvl="2" w:tplc="A3A44F06" w:tentative="1">
      <w:start w:val="1"/>
      <w:numFmt w:val="bullet"/>
      <w:lvlText w:val=""/>
      <w:lvlJc w:val="left"/>
      <w:pPr>
        <w:tabs>
          <w:tab w:val="num" w:pos="1260"/>
        </w:tabs>
        <w:ind w:left="1260" w:firstLine="0"/>
      </w:pPr>
      <w:rPr>
        <w:rFonts w:ascii="Symbol" w:hAnsi="Symbol" w:hint="default"/>
      </w:rPr>
    </w:lvl>
    <w:lvl w:ilvl="3" w:tplc="EB1AF3D2" w:tentative="1">
      <w:start w:val="1"/>
      <w:numFmt w:val="bullet"/>
      <w:lvlText w:val=""/>
      <w:lvlJc w:val="left"/>
      <w:pPr>
        <w:tabs>
          <w:tab w:val="num" w:pos="1680"/>
        </w:tabs>
        <w:ind w:left="1680" w:firstLine="0"/>
      </w:pPr>
      <w:rPr>
        <w:rFonts w:ascii="Symbol" w:hAnsi="Symbol" w:hint="default"/>
      </w:rPr>
    </w:lvl>
    <w:lvl w:ilvl="4" w:tplc="71507F7C" w:tentative="1">
      <w:start w:val="1"/>
      <w:numFmt w:val="bullet"/>
      <w:lvlText w:val=""/>
      <w:lvlJc w:val="left"/>
      <w:pPr>
        <w:tabs>
          <w:tab w:val="num" w:pos="2100"/>
        </w:tabs>
        <w:ind w:left="2100" w:firstLine="0"/>
      </w:pPr>
      <w:rPr>
        <w:rFonts w:ascii="Symbol" w:hAnsi="Symbol" w:hint="default"/>
      </w:rPr>
    </w:lvl>
    <w:lvl w:ilvl="5" w:tplc="371A525C" w:tentative="1">
      <w:start w:val="1"/>
      <w:numFmt w:val="bullet"/>
      <w:lvlText w:val=""/>
      <w:lvlJc w:val="left"/>
      <w:pPr>
        <w:tabs>
          <w:tab w:val="num" w:pos="2520"/>
        </w:tabs>
        <w:ind w:left="2520" w:firstLine="0"/>
      </w:pPr>
      <w:rPr>
        <w:rFonts w:ascii="Symbol" w:hAnsi="Symbol" w:hint="default"/>
      </w:rPr>
    </w:lvl>
    <w:lvl w:ilvl="6" w:tplc="F3906D3C" w:tentative="1">
      <w:start w:val="1"/>
      <w:numFmt w:val="bullet"/>
      <w:lvlText w:val=""/>
      <w:lvlJc w:val="left"/>
      <w:pPr>
        <w:tabs>
          <w:tab w:val="num" w:pos="2940"/>
        </w:tabs>
        <w:ind w:left="2940" w:firstLine="0"/>
      </w:pPr>
      <w:rPr>
        <w:rFonts w:ascii="Symbol" w:hAnsi="Symbol" w:hint="default"/>
      </w:rPr>
    </w:lvl>
    <w:lvl w:ilvl="7" w:tplc="33CEF616" w:tentative="1">
      <w:start w:val="1"/>
      <w:numFmt w:val="bullet"/>
      <w:lvlText w:val=""/>
      <w:lvlJc w:val="left"/>
      <w:pPr>
        <w:tabs>
          <w:tab w:val="num" w:pos="3360"/>
        </w:tabs>
        <w:ind w:left="3360" w:firstLine="0"/>
      </w:pPr>
      <w:rPr>
        <w:rFonts w:ascii="Symbol" w:hAnsi="Symbol" w:hint="default"/>
      </w:rPr>
    </w:lvl>
    <w:lvl w:ilvl="8" w:tplc="683AF566"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63336901"/>
    <w:multiLevelType w:val="hybridMultilevel"/>
    <w:tmpl w:val="31C84FA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3F27DE6"/>
    <w:multiLevelType w:val="hybridMultilevel"/>
    <w:tmpl w:val="9B50D69C"/>
    <w:lvl w:ilvl="0" w:tplc="C1B0FE46">
      <w:start w:val="1"/>
      <w:numFmt w:val="bullet"/>
      <w:lvlText w:val=""/>
      <w:lvlPicBulletId w:val="1"/>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D47001"/>
    <w:multiLevelType w:val="hybridMultilevel"/>
    <w:tmpl w:val="904AFF88"/>
    <w:lvl w:ilvl="0" w:tplc="0409000B">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51D5EFE"/>
    <w:multiLevelType w:val="hybridMultilevel"/>
    <w:tmpl w:val="F0E2B8E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7F746FE"/>
    <w:multiLevelType w:val="hybridMultilevel"/>
    <w:tmpl w:val="904AFF88"/>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82F1473"/>
    <w:multiLevelType w:val="hybridMultilevel"/>
    <w:tmpl w:val="48F8A6CA"/>
    <w:lvl w:ilvl="0" w:tplc="F5984D06">
      <w:start w:val="1"/>
      <w:numFmt w:val="japaneseCounting"/>
      <w:lvlText w:val="%1、"/>
      <w:lvlJc w:val="left"/>
      <w:pPr>
        <w:tabs>
          <w:tab w:val="num" w:pos="990"/>
        </w:tabs>
        <w:ind w:left="990" w:hanging="510"/>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66B43FE"/>
    <w:multiLevelType w:val="hybridMultilevel"/>
    <w:tmpl w:val="64EC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7DE64A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2" w15:restartNumberingAfterBreak="0">
    <w:nsid w:val="7F6F1755"/>
    <w:multiLevelType w:val="hybridMultilevel"/>
    <w:tmpl w:val="A5A8CC8A"/>
    <w:lvl w:ilvl="0" w:tplc="04090009">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7F886A34"/>
    <w:multiLevelType w:val="hybridMultilevel"/>
    <w:tmpl w:val="8E68CBAC"/>
    <w:lvl w:ilvl="0" w:tplc="9F46AC88">
      <w:start w:val="1"/>
      <w:numFmt w:val="japaneseCounting"/>
      <w:lvlText w:val="%1、"/>
      <w:lvlJc w:val="left"/>
      <w:pPr>
        <w:tabs>
          <w:tab w:val="num" w:pos="720"/>
        </w:tabs>
        <w:ind w:left="720" w:hanging="720"/>
      </w:pPr>
      <w:rPr>
        <w:rFonts w:hint="eastAsia"/>
      </w:rPr>
    </w:lvl>
    <w:lvl w:ilvl="1" w:tplc="14D6A122">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28"/>
  </w:num>
  <w:num w:numId="3">
    <w:abstractNumId w:val="26"/>
  </w:num>
  <w:num w:numId="4">
    <w:abstractNumId w:val="9"/>
  </w:num>
  <w:num w:numId="5">
    <w:abstractNumId w:val="0"/>
  </w:num>
  <w:num w:numId="6">
    <w:abstractNumId w:val="4"/>
  </w:num>
  <w:num w:numId="7">
    <w:abstractNumId w:val="22"/>
  </w:num>
  <w:num w:numId="8">
    <w:abstractNumId w:val="13"/>
  </w:num>
  <w:num w:numId="9">
    <w:abstractNumId w:val="8"/>
  </w:num>
  <w:num w:numId="10">
    <w:abstractNumId w:val="5"/>
  </w:num>
  <w:num w:numId="11">
    <w:abstractNumId w:val="31"/>
  </w:num>
  <w:num w:numId="12">
    <w:abstractNumId w:val="30"/>
  </w:num>
  <w:num w:numId="13">
    <w:abstractNumId w:val="3"/>
  </w:num>
  <w:num w:numId="14">
    <w:abstractNumId w:val="29"/>
  </w:num>
  <w:num w:numId="15">
    <w:abstractNumId w:val="11"/>
  </w:num>
  <w:num w:numId="16">
    <w:abstractNumId w:val="6"/>
  </w:num>
  <w:num w:numId="17">
    <w:abstractNumId w:val="17"/>
  </w:num>
  <w:num w:numId="18">
    <w:abstractNumId w:val="15"/>
  </w:num>
  <w:num w:numId="19">
    <w:abstractNumId w:val="12"/>
  </w:num>
  <w:num w:numId="20">
    <w:abstractNumId w:val="27"/>
  </w:num>
  <w:num w:numId="21">
    <w:abstractNumId w:val="33"/>
  </w:num>
  <w:num w:numId="22">
    <w:abstractNumId w:val="19"/>
  </w:num>
  <w:num w:numId="23">
    <w:abstractNumId w:val="32"/>
  </w:num>
  <w:num w:numId="24">
    <w:abstractNumId w:val="1"/>
  </w:num>
  <w:num w:numId="25">
    <w:abstractNumId w:val="10"/>
  </w:num>
  <w:num w:numId="26">
    <w:abstractNumId w:val="14"/>
  </w:num>
  <w:num w:numId="27">
    <w:abstractNumId w:val="25"/>
  </w:num>
  <w:num w:numId="28">
    <w:abstractNumId w:val="18"/>
  </w:num>
  <w:num w:numId="29">
    <w:abstractNumId w:val="23"/>
  </w:num>
  <w:num w:numId="30">
    <w:abstractNumId w:val="7"/>
  </w:num>
  <w:num w:numId="31">
    <w:abstractNumId w:val="24"/>
  </w:num>
  <w:num w:numId="32">
    <w:abstractNumId w:val="16"/>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fcf,#c30,#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8F"/>
    <w:rsid w:val="000103C9"/>
    <w:rsid w:val="00011F01"/>
    <w:rsid w:val="00014C48"/>
    <w:rsid w:val="00043351"/>
    <w:rsid w:val="00043E12"/>
    <w:rsid w:val="000452E1"/>
    <w:rsid w:val="000603D7"/>
    <w:rsid w:val="00067C4A"/>
    <w:rsid w:val="0009450D"/>
    <w:rsid w:val="00095D9F"/>
    <w:rsid w:val="000C39B6"/>
    <w:rsid w:val="000F4A6B"/>
    <w:rsid w:val="000F7EF4"/>
    <w:rsid w:val="00100948"/>
    <w:rsid w:val="00104FA5"/>
    <w:rsid w:val="00115E33"/>
    <w:rsid w:val="00120335"/>
    <w:rsid w:val="00126DB7"/>
    <w:rsid w:val="0012785F"/>
    <w:rsid w:val="00130F11"/>
    <w:rsid w:val="00131A60"/>
    <w:rsid w:val="0013327C"/>
    <w:rsid w:val="001350FD"/>
    <w:rsid w:val="00135F95"/>
    <w:rsid w:val="00143277"/>
    <w:rsid w:val="00153015"/>
    <w:rsid w:val="0015431C"/>
    <w:rsid w:val="001717E7"/>
    <w:rsid w:val="00177B6E"/>
    <w:rsid w:val="001815AF"/>
    <w:rsid w:val="00184B6F"/>
    <w:rsid w:val="001869A6"/>
    <w:rsid w:val="00191477"/>
    <w:rsid w:val="001938B0"/>
    <w:rsid w:val="00194A0D"/>
    <w:rsid w:val="0019738E"/>
    <w:rsid w:val="001A18AB"/>
    <w:rsid w:val="001A434D"/>
    <w:rsid w:val="001B2ED1"/>
    <w:rsid w:val="001B454B"/>
    <w:rsid w:val="001C27CF"/>
    <w:rsid w:val="001C68DD"/>
    <w:rsid w:val="001C6F2C"/>
    <w:rsid w:val="001E2D0F"/>
    <w:rsid w:val="001E3E39"/>
    <w:rsid w:val="001E62C4"/>
    <w:rsid w:val="001F1AD7"/>
    <w:rsid w:val="001F53F8"/>
    <w:rsid w:val="00200730"/>
    <w:rsid w:val="002050F2"/>
    <w:rsid w:val="0020525F"/>
    <w:rsid w:val="00225571"/>
    <w:rsid w:val="0023018E"/>
    <w:rsid w:val="002331B3"/>
    <w:rsid w:val="00245429"/>
    <w:rsid w:val="002678F0"/>
    <w:rsid w:val="00271C50"/>
    <w:rsid w:val="00272DEF"/>
    <w:rsid w:val="00273D2A"/>
    <w:rsid w:val="002767F7"/>
    <w:rsid w:val="00280AAB"/>
    <w:rsid w:val="00282424"/>
    <w:rsid w:val="00285DD4"/>
    <w:rsid w:val="002922C0"/>
    <w:rsid w:val="00295920"/>
    <w:rsid w:val="00297419"/>
    <w:rsid w:val="002A49EE"/>
    <w:rsid w:val="002B593A"/>
    <w:rsid w:val="002C2A7A"/>
    <w:rsid w:val="002C500A"/>
    <w:rsid w:val="002D26D7"/>
    <w:rsid w:val="002D286C"/>
    <w:rsid w:val="002E05FB"/>
    <w:rsid w:val="002F3BDE"/>
    <w:rsid w:val="002F4483"/>
    <w:rsid w:val="002F4C38"/>
    <w:rsid w:val="002F634A"/>
    <w:rsid w:val="003010C8"/>
    <w:rsid w:val="00312DC2"/>
    <w:rsid w:val="00313B77"/>
    <w:rsid w:val="00313E37"/>
    <w:rsid w:val="0034176F"/>
    <w:rsid w:val="003445AE"/>
    <w:rsid w:val="00356FF6"/>
    <w:rsid w:val="00365A8F"/>
    <w:rsid w:val="00373576"/>
    <w:rsid w:val="003772C3"/>
    <w:rsid w:val="00382D9D"/>
    <w:rsid w:val="00385047"/>
    <w:rsid w:val="00395EBF"/>
    <w:rsid w:val="003968D3"/>
    <w:rsid w:val="003B51CB"/>
    <w:rsid w:val="003C1FBD"/>
    <w:rsid w:val="003C5D4B"/>
    <w:rsid w:val="003D73B6"/>
    <w:rsid w:val="003E3355"/>
    <w:rsid w:val="003E5B56"/>
    <w:rsid w:val="003F01D2"/>
    <w:rsid w:val="003F036E"/>
    <w:rsid w:val="003F1F1C"/>
    <w:rsid w:val="003F69B1"/>
    <w:rsid w:val="00406EC1"/>
    <w:rsid w:val="00406F1B"/>
    <w:rsid w:val="0041227E"/>
    <w:rsid w:val="0041382B"/>
    <w:rsid w:val="00426208"/>
    <w:rsid w:val="00427BE0"/>
    <w:rsid w:val="0043520E"/>
    <w:rsid w:val="00436D0C"/>
    <w:rsid w:val="0044046D"/>
    <w:rsid w:val="004509B2"/>
    <w:rsid w:val="00471807"/>
    <w:rsid w:val="00471E76"/>
    <w:rsid w:val="0047207D"/>
    <w:rsid w:val="004857E1"/>
    <w:rsid w:val="00492218"/>
    <w:rsid w:val="004B6B03"/>
    <w:rsid w:val="004B6C28"/>
    <w:rsid w:val="004C7F63"/>
    <w:rsid w:val="004C7FAC"/>
    <w:rsid w:val="004E342D"/>
    <w:rsid w:val="0050527D"/>
    <w:rsid w:val="00511627"/>
    <w:rsid w:val="005356E7"/>
    <w:rsid w:val="00537DD1"/>
    <w:rsid w:val="005535FD"/>
    <w:rsid w:val="00555341"/>
    <w:rsid w:val="00564F52"/>
    <w:rsid w:val="0057358E"/>
    <w:rsid w:val="00576F10"/>
    <w:rsid w:val="005812B2"/>
    <w:rsid w:val="005856C4"/>
    <w:rsid w:val="00586143"/>
    <w:rsid w:val="005A053F"/>
    <w:rsid w:val="005A4FBD"/>
    <w:rsid w:val="005B261D"/>
    <w:rsid w:val="005B3FBF"/>
    <w:rsid w:val="005D31E4"/>
    <w:rsid w:val="005F4B46"/>
    <w:rsid w:val="005F5320"/>
    <w:rsid w:val="006062EB"/>
    <w:rsid w:val="0062673F"/>
    <w:rsid w:val="00631BB5"/>
    <w:rsid w:val="00633602"/>
    <w:rsid w:val="00635BA9"/>
    <w:rsid w:val="00645DE0"/>
    <w:rsid w:val="0064735C"/>
    <w:rsid w:val="0065039A"/>
    <w:rsid w:val="00651A4C"/>
    <w:rsid w:val="006624F5"/>
    <w:rsid w:val="0066434C"/>
    <w:rsid w:val="00680205"/>
    <w:rsid w:val="0068118E"/>
    <w:rsid w:val="00681F8B"/>
    <w:rsid w:val="006848AB"/>
    <w:rsid w:val="00687037"/>
    <w:rsid w:val="006A0A4B"/>
    <w:rsid w:val="006B0E34"/>
    <w:rsid w:val="006B409D"/>
    <w:rsid w:val="006B58C7"/>
    <w:rsid w:val="006C7F99"/>
    <w:rsid w:val="006D007C"/>
    <w:rsid w:val="006D0780"/>
    <w:rsid w:val="006D0AA2"/>
    <w:rsid w:val="006D3993"/>
    <w:rsid w:val="006F15DF"/>
    <w:rsid w:val="00720A6B"/>
    <w:rsid w:val="007211A8"/>
    <w:rsid w:val="00722650"/>
    <w:rsid w:val="0072317A"/>
    <w:rsid w:val="007547AF"/>
    <w:rsid w:val="00756277"/>
    <w:rsid w:val="00761926"/>
    <w:rsid w:val="00771547"/>
    <w:rsid w:val="0077401B"/>
    <w:rsid w:val="00776084"/>
    <w:rsid w:val="00781789"/>
    <w:rsid w:val="0078444C"/>
    <w:rsid w:val="00786FFF"/>
    <w:rsid w:val="0078752A"/>
    <w:rsid w:val="00795960"/>
    <w:rsid w:val="00795B87"/>
    <w:rsid w:val="007A2581"/>
    <w:rsid w:val="007A281E"/>
    <w:rsid w:val="007B188A"/>
    <w:rsid w:val="007C6AD1"/>
    <w:rsid w:val="007C7841"/>
    <w:rsid w:val="007D23C7"/>
    <w:rsid w:val="007E7739"/>
    <w:rsid w:val="007F4DB4"/>
    <w:rsid w:val="007F63C8"/>
    <w:rsid w:val="008051F8"/>
    <w:rsid w:val="00813E52"/>
    <w:rsid w:val="00815F70"/>
    <w:rsid w:val="008212BD"/>
    <w:rsid w:val="00841FC7"/>
    <w:rsid w:val="00842B7C"/>
    <w:rsid w:val="008438AF"/>
    <w:rsid w:val="00847764"/>
    <w:rsid w:val="00854237"/>
    <w:rsid w:val="008602BC"/>
    <w:rsid w:val="00874C50"/>
    <w:rsid w:val="00884ED5"/>
    <w:rsid w:val="0088586A"/>
    <w:rsid w:val="008878FF"/>
    <w:rsid w:val="00890F8A"/>
    <w:rsid w:val="00895E66"/>
    <w:rsid w:val="00896E69"/>
    <w:rsid w:val="008A6E07"/>
    <w:rsid w:val="008B734F"/>
    <w:rsid w:val="008E03EF"/>
    <w:rsid w:val="008F498F"/>
    <w:rsid w:val="0090161E"/>
    <w:rsid w:val="009019B4"/>
    <w:rsid w:val="00903BF8"/>
    <w:rsid w:val="00904241"/>
    <w:rsid w:val="00913042"/>
    <w:rsid w:val="00936307"/>
    <w:rsid w:val="00940437"/>
    <w:rsid w:val="0094205B"/>
    <w:rsid w:val="0095321A"/>
    <w:rsid w:val="0095486F"/>
    <w:rsid w:val="00961A11"/>
    <w:rsid w:val="00964E97"/>
    <w:rsid w:val="009769E2"/>
    <w:rsid w:val="00980DF6"/>
    <w:rsid w:val="0099208E"/>
    <w:rsid w:val="00997566"/>
    <w:rsid w:val="009A50F9"/>
    <w:rsid w:val="009A6664"/>
    <w:rsid w:val="009B2EEA"/>
    <w:rsid w:val="009B39B5"/>
    <w:rsid w:val="009C72F1"/>
    <w:rsid w:val="009C73F6"/>
    <w:rsid w:val="009D54A3"/>
    <w:rsid w:val="009F4053"/>
    <w:rsid w:val="00A01E5F"/>
    <w:rsid w:val="00A01F06"/>
    <w:rsid w:val="00A043FC"/>
    <w:rsid w:val="00A0654E"/>
    <w:rsid w:val="00A1037E"/>
    <w:rsid w:val="00A11AD6"/>
    <w:rsid w:val="00A14468"/>
    <w:rsid w:val="00A24351"/>
    <w:rsid w:val="00A41C86"/>
    <w:rsid w:val="00A432F3"/>
    <w:rsid w:val="00A51634"/>
    <w:rsid w:val="00A5369E"/>
    <w:rsid w:val="00A53A00"/>
    <w:rsid w:val="00A61FB9"/>
    <w:rsid w:val="00A65252"/>
    <w:rsid w:val="00A8038C"/>
    <w:rsid w:val="00A83850"/>
    <w:rsid w:val="00A913FC"/>
    <w:rsid w:val="00A92EDB"/>
    <w:rsid w:val="00A93E23"/>
    <w:rsid w:val="00AB185F"/>
    <w:rsid w:val="00AB4C5F"/>
    <w:rsid w:val="00AC2B59"/>
    <w:rsid w:val="00AC4BC3"/>
    <w:rsid w:val="00AD787D"/>
    <w:rsid w:val="00AF1201"/>
    <w:rsid w:val="00B043E8"/>
    <w:rsid w:val="00B04951"/>
    <w:rsid w:val="00B054B9"/>
    <w:rsid w:val="00B23622"/>
    <w:rsid w:val="00B25CFC"/>
    <w:rsid w:val="00B27893"/>
    <w:rsid w:val="00B31886"/>
    <w:rsid w:val="00B333EA"/>
    <w:rsid w:val="00B33947"/>
    <w:rsid w:val="00B427E2"/>
    <w:rsid w:val="00B42ECC"/>
    <w:rsid w:val="00B437D9"/>
    <w:rsid w:val="00B616E7"/>
    <w:rsid w:val="00B6306E"/>
    <w:rsid w:val="00B65021"/>
    <w:rsid w:val="00B65EF1"/>
    <w:rsid w:val="00B6602F"/>
    <w:rsid w:val="00B76613"/>
    <w:rsid w:val="00B76957"/>
    <w:rsid w:val="00B76E12"/>
    <w:rsid w:val="00B821F7"/>
    <w:rsid w:val="00B847DD"/>
    <w:rsid w:val="00B85CD5"/>
    <w:rsid w:val="00B92571"/>
    <w:rsid w:val="00B94981"/>
    <w:rsid w:val="00BA4789"/>
    <w:rsid w:val="00BA77D1"/>
    <w:rsid w:val="00BB18EA"/>
    <w:rsid w:val="00BB3226"/>
    <w:rsid w:val="00BB3783"/>
    <w:rsid w:val="00BB419C"/>
    <w:rsid w:val="00BB66DF"/>
    <w:rsid w:val="00BB6E48"/>
    <w:rsid w:val="00BC4F43"/>
    <w:rsid w:val="00BC7A04"/>
    <w:rsid w:val="00BD26BF"/>
    <w:rsid w:val="00BF0369"/>
    <w:rsid w:val="00BF1183"/>
    <w:rsid w:val="00BF3A93"/>
    <w:rsid w:val="00BF3B70"/>
    <w:rsid w:val="00BF4C2C"/>
    <w:rsid w:val="00C04F4A"/>
    <w:rsid w:val="00C061F6"/>
    <w:rsid w:val="00C0777F"/>
    <w:rsid w:val="00C117E2"/>
    <w:rsid w:val="00C13CE8"/>
    <w:rsid w:val="00C21BCD"/>
    <w:rsid w:val="00C23537"/>
    <w:rsid w:val="00C25387"/>
    <w:rsid w:val="00C40067"/>
    <w:rsid w:val="00C405A7"/>
    <w:rsid w:val="00C42224"/>
    <w:rsid w:val="00C524BF"/>
    <w:rsid w:val="00C55D1C"/>
    <w:rsid w:val="00C601F3"/>
    <w:rsid w:val="00C6294E"/>
    <w:rsid w:val="00C75FC0"/>
    <w:rsid w:val="00C806A6"/>
    <w:rsid w:val="00C9639A"/>
    <w:rsid w:val="00CA154B"/>
    <w:rsid w:val="00CB26AE"/>
    <w:rsid w:val="00CC76E0"/>
    <w:rsid w:val="00CF2288"/>
    <w:rsid w:val="00CF371B"/>
    <w:rsid w:val="00D13352"/>
    <w:rsid w:val="00D14B47"/>
    <w:rsid w:val="00D16782"/>
    <w:rsid w:val="00D1720D"/>
    <w:rsid w:val="00D1764C"/>
    <w:rsid w:val="00D17A21"/>
    <w:rsid w:val="00D228A8"/>
    <w:rsid w:val="00D52B21"/>
    <w:rsid w:val="00D5454C"/>
    <w:rsid w:val="00D649A0"/>
    <w:rsid w:val="00D70F22"/>
    <w:rsid w:val="00D71BB9"/>
    <w:rsid w:val="00D74398"/>
    <w:rsid w:val="00D857E2"/>
    <w:rsid w:val="00D90919"/>
    <w:rsid w:val="00D96D58"/>
    <w:rsid w:val="00DA1525"/>
    <w:rsid w:val="00DA4A22"/>
    <w:rsid w:val="00DB074A"/>
    <w:rsid w:val="00DB3802"/>
    <w:rsid w:val="00DC0BA6"/>
    <w:rsid w:val="00DD2B34"/>
    <w:rsid w:val="00DF1B25"/>
    <w:rsid w:val="00E033C7"/>
    <w:rsid w:val="00E1210A"/>
    <w:rsid w:val="00E21BA2"/>
    <w:rsid w:val="00E23AFF"/>
    <w:rsid w:val="00E27084"/>
    <w:rsid w:val="00E27EF7"/>
    <w:rsid w:val="00E30687"/>
    <w:rsid w:val="00E331A4"/>
    <w:rsid w:val="00E404B9"/>
    <w:rsid w:val="00E47715"/>
    <w:rsid w:val="00E50D71"/>
    <w:rsid w:val="00E725D3"/>
    <w:rsid w:val="00E748D6"/>
    <w:rsid w:val="00E74A6B"/>
    <w:rsid w:val="00E868A9"/>
    <w:rsid w:val="00E90576"/>
    <w:rsid w:val="00E92B42"/>
    <w:rsid w:val="00E95D9D"/>
    <w:rsid w:val="00E97DB3"/>
    <w:rsid w:val="00EA3167"/>
    <w:rsid w:val="00EB01E8"/>
    <w:rsid w:val="00EB4173"/>
    <w:rsid w:val="00EB7666"/>
    <w:rsid w:val="00ED03CC"/>
    <w:rsid w:val="00EE1266"/>
    <w:rsid w:val="00EE1F32"/>
    <w:rsid w:val="00EE76A1"/>
    <w:rsid w:val="00EF1F3E"/>
    <w:rsid w:val="00EF38FC"/>
    <w:rsid w:val="00EF65FB"/>
    <w:rsid w:val="00F06EB3"/>
    <w:rsid w:val="00F13C72"/>
    <w:rsid w:val="00F171FC"/>
    <w:rsid w:val="00F204DD"/>
    <w:rsid w:val="00F23B0A"/>
    <w:rsid w:val="00F309BA"/>
    <w:rsid w:val="00F30F0E"/>
    <w:rsid w:val="00F361E9"/>
    <w:rsid w:val="00F440D4"/>
    <w:rsid w:val="00F53B4F"/>
    <w:rsid w:val="00F55F80"/>
    <w:rsid w:val="00F65BCC"/>
    <w:rsid w:val="00F7303A"/>
    <w:rsid w:val="00F76969"/>
    <w:rsid w:val="00F81442"/>
    <w:rsid w:val="00F8151D"/>
    <w:rsid w:val="00F82E30"/>
    <w:rsid w:val="00F96B47"/>
    <w:rsid w:val="00FA6708"/>
    <w:rsid w:val="00FA6E7C"/>
    <w:rsid w:val="00FC478A"/>
    <w:rsid w:val="00FC5B86"/>
    <w:rsid w:val="00FF3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c30,#f69"/>
    </o:shapedefaults>
    <o:shapelayout v:ext="edit">
      <o:idmap v:ext="edit" data="1"/>
    </o:shapelayout>
  </w:shapeDefaults>
  <w:decimalSymbol w:val="."/>
  <w:listSeparator w:val=","/>
  <w15:docId w15:val="{63A23E94-132F-4DB4-9CD1-DFFB7C9A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E8"/>
    <w:pPr>
      <w:widowControl w:val="0"/>
      <w:jc w:val="both"/>
    </w:pPr>
    <w:rPr>
      <w:kern w:val="2"/>
      <w:sz w:val="21"/>
      <w:szCs w:val="24"/>
    </w:rPr>
  </w:style>
  <w:style w:type="paragraph" w:styleId="2">
    <w:name w:val="heading 2"/>
    <w:basedOn w:val="a"/>
    <w:next w:val="a"/>
    <w:qFormat/>
    <w:rsid w:val="00EB01E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B01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B01E8"/>
    <w:pPr>
      <w:ind w:left="540" w:hanging="60"/>
    </w:pPr>
    <w:rPr>
      <w:rFonts w:ascii="幼圆" w:eastAsia="幼圆"/>
      <w:sz w:val="24"/>
    </w:rPr>
  </w:style>
  <w:style w:type="paragraph" w:styleId="20">
    <w:name w:val="Body Text Indent 2"/>
    <w:basedOn w:val="a"/>
    <w:rsid w:val="00EB01E8"/>
    <w:pPr>
      <w:spacing w:line="400" w:lineRule="exact"/>
      <w:ind w:firstLine="454"/>
    </w:pPr>
    <w:rPr>
      <w:rFonts w:ascii="幼圆" w:eastAsia="幼圆"/>
      <w:sz w:val="24"/>
    </w:rPr>
  </w:style>
  <w:style w:type="paragraph" w:styleId="30">
    <w:name w:val="Body Text Indent 3"/>
    <w:basedOn w:val="a"/>
    <w:rsid w:val="00EB01E8"/>
    <w:pPr>
      <w:ind w:firstLine="720"/>
    </w:pPr>
    <w:rPr>
      <w:rFonts w:eastAsia="方正粗圆简体"/>
      <w:spacing w:val="40"/>
      <w:sz w:val="36"/>
    </w:rPr>
  </w:style>
  <w:style w:type="paragraph" w:styleId="a4">
    <w:name w:val="header"/>
    <w:basedOn w:val="a"/>
    <w:rsid w:val="00EB01E8"/>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B01E8"/>
    <w:pPr>
      <w:tabs>
        <w:tab w:val="center" w:pos="4153"/>
        <w:tab w:val="right" w:pos="8306"/>
      </w:tabs>
      <w:snapToGrid w:val="0"/>
      <w:jc w:val="left"/>
    </w:pPr>
    <w:rPr>
      <w:sz w:val="18"/>
      <w:szCs w:val="18"/>
    </w:rPr>
  </w:style>
  <w:style w:type="paragraph" w:styleId="a6">
    <w:name w:val="Body Text"/>
    <w:basedOn w:val="a"/>
    <w:rsid w:val="00EB01E8"/>
    <w:pPr>
      <w:spacing w:line="240" w:lineRule="atLeast"/>
    </w:pPr>
    <w:rPr>
      <w:rFonts w:eastAsia="汉鼎简粗圆"/>
      <w:sz w:val="28"/>
    </w:rPr>
  </w:style>
  <w:style w:type="paragraph" w:styleId="21">
    <w:name w:val="Body Text 2"/>
    <w:basedOn w:val="a"/>
    <w:rsid w:val="00EB01E8"/>
    <w:rPr>
      <w:sz w:val="30"/>
    </w:rPr>
  </w:style>
  <w:style w:type="paragraph" w:styleId="31">
    <w:name w:val="Body Text 3"/>
    <w:basedOn w:val="a"/>
    <w:rsid w:val="00EB01E8"/>
    <w:pPr>
      <w:spacing w:line="440" w:lineRule="exact"/>
      <w:jc w:val="center"/>
    </w:pPr>
    <w:rPr>
      <w:rFonts w:eastAsia="方正行楷简体"/>
      <w:sz w:val="48"/>
    </w:rPr>
  </w:style>
  <w:style w:type="character" w:styleId="a7">
    <w:name w:val="Hyperlink"/>
    <w:rsid w:val="00AC2B59"/>
    <w:rPr>
      <w:color w:val="0000FF"/>
      <w:u w:val="single"/>
    </w:rPr>
  </w:style>
  <w:style w:type="paragraph" w:styleId="a8">
    <w:name w:val="Balloon Text"/>
    <w:basedOn w:val="a"/>
    <w:link w:val="Char0"/>
    <w:rsid w:val="00A53A00"/>
    <w:rPr>
      <w:sz w:val="18"/>
      <w:szCs w:val="18"/>
    </w:rPr>
  </w:style>
  <w:style w:type="character" w:customStyle="1" w:styleId="Char0">
    <w:name w:val="批注框文本 Char"/>
    <w:basedOn w:val="a0"/>
    <w:link w:val="a8"/>
    <w:rsid w:val="00A53A00"/>
    <w:rPr>
      <w:kern w:val="2"/>
      <w:sz w:val="18"/>
      <w:szCs w:val="18"/>
    </w:rPr>
  </w:style>
  <w:style w:type="table" w:styleId="a9">
    <w:name w:val="Table Grid"/>
    <w:basedOn w:val="a1"/>
    <w:rsid w:val="00D17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6624F5"/>
    <w:pPr>
      <w:ind w:firstLineChars="200" w:firstLine="420"/>
    </w:pPr>
  </w:style>
  <w:style w:type="character" w:customStyle="1" w:styleId="Char">
    <w:name w:val="页脚 Char"/>
    <w:basedOn w:val="a0"/>
    <w:link w:val="a5"/>
    <w:uiPriority w:val="99"/>
    <w:rsid w:val="00271C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14921">
      <w:bodyDiv w:val="1"/>
      <w:marLeft w:val="0"/>
      <w:marRight w:val="0"/>
      <w:marTop w:val="0"/>
      <w:marBottom w:val="0"/>
      <w:divBdr>
        <w:top w:val="none" w:sz="0" w:space="0" w:color="auto"/>
        <w:left w:val="none" w:sz="0" w:space="0" w:color="auto"/>
        <w:bottom w:val="none" w:sz="0" w:space="0" w:color="auto"/>
        <w:right w:val="none" w:sz="0" w:space="0" w:color="auto"/>
      </w:divBdr>
    </w:div>
    <w:div w:id="2035224530">
      <w:bodyDiv w:val="1"/>
      <w:marLeft w:val="0"/>
      <w:marRight w:val="0"/>
      <w:marTop w:val="0"/>
      <w:marBottom w:val="0"/>
      <w:divBdr>
        <w:top w:val="none" w:sz="0" w:space="0" w:color="auto"/>
        <w:left w:val="none" w:sz="0" w:space="0" w:color="auto"/>
        <w:bottom w:val="none" w:sz="0" w:space="0" w:color="auto"/>
        <w:right w:val="none" w:sz="0" w:space="0" w:color="auto"/>
      </w:divBdr>
      <w:divsChild>
        <w:div w:id="1395354444">
          <w:marLeft w:val="0"/>
          <w:marRight w:val="0"/>
          <w:marTop w:val="0"/>
          <w:marBottom w:val="0"/>
          <w:divBdr>
            <w:top w:val="none" w:sz="0" w:space="0" w:color="auto"/>
            <w:left w:val="none" w:sz="0" w:space="0" w:color="auto"/>
            <w:bottom w:val="none" w:sz="0" w:space="0" w:color="auto"/>
            <w:right w:val="none" w:sz="0" w:space="0" w:color="auto"/>
          </w:divBdr>
          <w:divsChild>
            <w:div w:id="1648898857">
              <w:marLeft w:val="0"/>
              <w:marRight w:val="0"/>
              <w:marTop w:val="0"/>
              <w:marBottom w:val="0"/>
              <w:divBdr>
                <w:top w:val="single" w:sz="2" w:space="0" w:color="D6C2A1"/>
                <w:left w:val="single" w:sz="6" w:space="0" w:color="D6C2A1"/>
                <w:bottom w:val="single" w:sz="6" w:space="0" w:color="D6C2A1"/>
                <w:right w:val="single" w:sz="6" w:space="0" w:color="D6C2A1"/>
              </w:divBdr>
              <w:divsChild>
                <w:div w:id="1691493981">
                  <w:marLeft w:val="0"/>
                  <w:marRight w:val="0"/>
                  <w:marTop w:val="165"/>
                  <w:marBottom w:val="0"/>
                  <w:divBdr>
                    <w:top w:val="none" w:sz="0" w:space="0" w:color="auto"/>
                    <w:left w:val="none" w:sz="0" w:space="0" w:color="auto"/>
                    <w:bottom w:val="none" w:sz="0" w:space="0" w:color="auto"/>
                    <w:right w:val="none" w:sz="0" w:space="0" w:color="auto"/>
                  </w:divBdr>
                  <w:divsChild>
                    <w:div w:id="817235177">
                      <w:marLeft w:val="0"/>
                      <w:marRight w:val="0"/>
                      <w:marTop w:val="0"/>
                      <w:marBottom w:val="0"/>
                      <w:divBdr>
                        <w:top w:val="none" w:sz="0" w:space="0" w:color="auto"/>
                        <w:left w:val="none" w:sz="0" w:space="0" w:color="auto"/>
                        <w:bottom w:val="none" w:sz="0" w:space="0" w:color="auto"/>
                        <w:right w:val="none" w:sz="0" w:space="0" w:color="auto"/>
                      </w:divBdr>
                      <w:divsChild>
                        <w:div w:id="2076514867">
                          <w:marLeft w:val="0"/>
                          <w:marRight w:val="0"/>
                          <w:marTop w:val="0"/>
                          <w:marBottom w:val="0"/>
                          <w:divBdr>
                            <w:top w:val="none" w:sz="0" w:space="0" w:color="auto"/>
                            <w:left w:val="none" w:sz="0" w:space="0" w:color="auto"/>
                            <w:bottom w:val="none" w:sz="0" w:space="0" w:color="auto"/>
                            <w:right w:val="none" w:sz="0" w:space="0" w:color="auto"/>
                          </w:divBdr>
                          <w:divsChild>
                            <w:div w:id="152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eea.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eea.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6</Pages>
  <Words>546</Words>
  <Characters>3113</Characters>
  <Application>Microsoft Office Word</Application>
  <DocSecurity>0</DocSecurity>
  <Lines>25</Lines>
  <Paragraphs>7</Paragraphs>
  <ScaleCrop>false</ScaleCrop>
  <Company>zhongyidaxue</Company>
  <LinksUpToDate>false</LinksUpToDate>
  <CharactersWithSpaces>3652</CharactersWithSpaces>
  <SharedDoc>false</SharedDoc>
  <HLinks>
    <vt:vector size="12" baseType="variant">
      <vt:variant>
        <vt:i4>2687076</vt:i4>
      </vt:variant>
      <vt:variant>
        <vt:i4>3</vt:i4>
      </vt:variant>
      <vt:variant>
        <vt:i4>0</vt:i4>
      </vt:variant>
      <vt:variant>
        <vt:i4>5</vt:i4>
      </vt:variant>
      <vt:variant>
        <vt:lpwstr>http://www.shutcm.com/shutcm/jxjyxy</vt:lpwstr>
      </vt:variant>
      <vt:variant>
        <vt:lpwstr/>
      </vt:variant>
      <vt:variant>
        <vt:i4>5898319</vt:i4>
      </vt:variant>
      <vt:variant>
        <vt:i4>0</vt:i4>
      </vt:variant>
      <vt:variant>
        <vt:i4>0</vt:i4>
      </vt:variant>
      <vt:variant>
        <vt:i4>5</vt:i4>
      </vt:variant>
      <vt:variant>
        <vt:lpwstr>http://www.shmeea.edu.cn/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jack</dc:creator>
  <cp:lastModifiedBy>袁洁</cp:lastModifiedBy>
  <cp:revision>22</cp:revision>
  <cp:lastPrinted>2018-06-24T08:21:00Z</cp:lastPrinted>
  <dcterms:created xsi:type="dcterms:W3CDTF">2019-04-29T02:22:00Z</dcterms:created>
  <dcterms:modified xsi:type="dcterms:W3CDTF">2019-07-01T03:15:00Z</dcterms:modified>
</cp:coreProperties>
</file>